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93CB" w14:textId="2154D722" w:rsidR="00BC6204" w:rsidRDefault="00BC6204" w:rsidP="00BC6204">
      <w:pPr>
        <w:rPr>
          <w:b/>
          <w:sz w:val="28"/>
          <w:szCs w:val="28"/>
        </w:rPr>
      </w:pPr>
      <w:r>
        <w:rPr>
          <w:b/>
          <w:noProof/>
          <w:sz w:val="28"/>
          <w:szCs w:val="28"/>
        </w:rPr>
        <w:drawing>
          <wp:inline distT="0" distB="0" distL="0" distR="0" wp14:anchorId="58FBEC4B" wp14:editId="44A45848">
            <wp:extent cx="1371600" cy="756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756285"/>
                    </a:xfrm>
                    <a:prstGeom prst="rect">
                      <a:avLst/>
                    </a:prstGeom>
                    <a:noFill/>
                  </pic:spPr>
                </pic:pic>
              </a:graphicData>
            </a:graphic>
          </wp:inline>
        </w:drawing>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noProof/>
          <w:sz w:val="28"/>
          <w:szCs w:val="28"/>
        </w:rPr>
        <w:drawing>
          <wp:inline distT="0" distB="0" distL="0" distR="0" wp14:anchorId="0B42557E" wp14:editId="7A7454B0">
            <wp:extent cx="1316990" cy="72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725170"/>
                    </a:xfrm>
                    <a:prstGeom prst="rect">
                      <a:avLst/>
                    </a:prstGeom>
                    <a:noFill/>
                  </pic:spPr>
                </pic:pic>
              </a:graphicData>
            </a:graphic>
          </wp:inline>
        </w:drawing>
      </w:r>
    </w:p>
    <w:p w14:paraId="2E28C2E1" w14:textId="77777777" w:rsidR="00BC6204" w:rsidRDefault="00BC6204" w:rsidP="00BC6204">
      <w:pPr>
        <w:rPr>
          <w:b/>
          <w:sz w:val="28"/>
          <w:szCs w:val="28"/>
        </w:rPr>
      </w:pPr>
    </w:p>
    <w:p w14:paraId="3F398FC9" w14:textId="6CC90249" w:rsidR="00DD34A3" w:rsidRPr="0012356A" w:rsidRDefault="00DD34A3" w:rsidP="00BC6204">
      <w:pPr>
        <w:jc w:val="center"/>
        <w:rPr>
          <w:b/>
          <w:color w:val="FF0000"/>
          <w:sz w:val="28"/>
          <w:szCs w:val="28"/>
        </w:rPr>
      </w:pPr>
      <w:r w:rsidRPr="0012356A">
        <w:rPr>
          <w:b/>
          <w:sz w:val="28"/>
          <w:szCs w:val="28"/>
        </w:rPr>
        <w:t>Legacy Health IRB</w:t>
      </w:r>
    </w:p>
    <w:p w14:paraId="1E4DF60D" w14:textId="4DCE08AE" w:rsidR="00DD34A3" w:rsidRPr="0012356A" w:rsidRDefault="00DD34A3" w:rsidP="00642B0A">
      <w:pPr>
        <w:shd w:val="clear" w:color="auto" w:fill="BDD6EE" w:themeFill="accent1" w:themeFillTint="66"/>
        <w:tabs>
          <w:tab w:val="center" w:pos="4680"/>
        </w:tabs>
        <w:suppressAutoHyphens/>
        <w:jc w:val="center"/>
        <w:rPr>
          <w:b/>
          <w:color w:val="000000" w:themeColor="text1"/>
          <w:spacing w:val="-3"/>
          <w:sz w:val="28"/>
          <w:szCs w:val="28"/>
        </w:rPr>
      </w:pPr>
      <w:r w:rsidRPr="0012356A">
        <w:rPr>
          <w:b/>
          <w:color w:val="000000" w:themeColor="text1"/>
          <w:spacing w:val="-3"/>
          <w:sz w:val="28"/>
          <w:szCs w:val="28"/>
        </w:rPr>
        <w:t xml:space="preserve">INITIAL REVIEW APPLICATION – </w:t>
      </w:r>
      <w:bookmarkStart w:id="0" w:name="_Hlk60156387"/>
      <w:r w:rsidRPr="0012356A">
        <w:rPr>
          <w:b/>
          <w:color w:val="000000" w:themeColor="text1"/>
          <w:spacing w:val="-3"/>
          <w:sz w:val="28"/>
          <w:szCs w:val="28"/>
        </w:rPr>
        <w:t xml:space="preserve">Version </w:t>
      </w:r>
      <w:r w:rsidR="00B47C10">
        <w:rPr>
          <w:b/>
          <w:color w:val="000000" w:themeColor="text1"/>
          <w:spacing w:val="-3"/>
          <w:sz w:val="28"/>
          <w:szCs w:val="28"/>
        </w:rPr>
        <w:t>7</w:t>
      </w:r>
      <w:r w:rsidR="004B3D24">
        <w:rPr>
          <w:b/>
          <w:color w:val="000000" w:themeColor="text1"/>
          <w:spacing w:val="-3"/>
          <w:sz w:val="28"/>
          <w:szCs w:val="28"/>
        </w:rPr>
        <w:t>-1</w:t>
      </w:r>
      <w:r w:rsidR="00642B0A">
        <w:rPr>
          <w:b/>
          <w:color w:val="000000" w:themeColor="text1"/>
          <w:spacing w:val="-3"/>
          <w:sz w:val="28"/>
          <w:szCs w:val="28"/>
        </w:rPr>
        <w:t>-202</w:t>
      </w:r>
      <w:r w:rsidR="004B3D24">
        <w:rPr>
          <w:b/>
          <w:color w:val="000000" w:themeColor="text1"/>
          <w:spacing w:val="-3"/>
          <w:sz w:val="28"/>
          <w:szCs w:val="28"/>
        </w:rPr>
        <w:t>2</w:t>
      </w:r>
    </w:p>
    <w:bookmarkEnd w:id="0"/>
    <w:p w14:paraId="2FE51702" w14:textId="77777777" w:rsidR="00DD34A3" w:rsidRPr="0012356A" w:rsidRDefault="00DD34A3" w:rsidP="00DD34A3">
      <w:pPr>
        <w:jc w:val="center"/>
        <w:rPr>
          <w:b/>
          <w:bCs/>
          <w:sz w:val="28"/>
          <w:szCs w:val="28"/>
        </w:rPr>
      </w:pPr>
      <w:r w:rsidRPr="0012356A">
        <w:rPr>
          <w:b/>
          <w:bCs/>
          <w:color w:val="FF0000"/>
          <w:sz w:val="28"/>
          <w:szCs w:val="28"/>
        </w:rPr>
        <w:t xml:space="preserve">Form </w:t>
      </w:r>
      <w:proofErr w:type="gramStart"/>
      <w:r w:rsidRPr="0012356A">
        <w:rPr>
          <w:b/>
          <w:bCs/>
          <w:color w:val="FF0000"/>
          <w:sz w:val="28"/>
          <w:szCs w:val="28"/>
        </w:rPr>
        <w:t>A</w:t>
      </w:r>
      <w:proofErr w:type="gramEnd"/>
      <w:r w:rsidRPr="0012356A">
        <w:rPr>
          <w:b/>
          <w:bCs/>
          <w:color w:val="FF0000"/>
          <w:sz w:val="28"/>
          <w:szCs w:val="28"/>
        </w:rPr>
        <w:t xml:space="preserve"> Instructions </w:t>
      </w:r>
    </w:p>
    <w:p w14:paraId="02B069BE" w14:textId="77777777" w:rsidR="00DD34A3" w:rsidRPr="00DD34A3" w:rsidRDefault="00DD34A3" w:rsidP="00DD34A3">
      <w:pPr>
        <w:jc w:val="center"/>
        <w:rPr>
          <w:b/>
          <w:sz w:val="22"/>
          <w:szCs w:val="22"/>
          <w:u w:val="single"/>
        </w:rPr>
      </w:pPr>
    </w:p>
    <w:p w14:paraId="35184053" w14:textId="649CAB6F" w:rsidR="00771705" w:rsidRPr="00642B0A" w:rsidRDefault="00DD34A3" w:rsidP="0012356A">
      <w:r w:rsidRPr="00642B0A">
        <w:t xml:space="preserve">Form A is the application for any proposed new study </w:t>
      </w:r>
      <w:r w:rsidR="00771705" w:rsidRPr="00642B0A">
        <w:t xml:space="preserve">whether biomedical, social-behavioral, clinical investigation, outcomes, or pilot study </w:t>
      </w:r>
      <w:r w:rsidRPr="00642B0A">
        <w:t xml:space="preserve">that intends to enroll subjects at Legacy, </w:t>
      </w:r>
      <w:r w:rsidR="00771705" w:rsidRPr="00642B0A">
        <w:t xml:space="preserve">whether the subject are Legacy </w:t>
      </w:r>
      <w:r w:rsidRPr="00642B0A">
        <w:t xml:space="preserve">patients, </w:t>
      </w:r>
      <w:proofErr w:type="gramStart"/>
      <w:r w:rsidRPr="00642B0A">
        <w:t>employees</w:t>
      </w:r>
      <w:proofErr w:type="gramEnd"/>
      <w:r w:rsidRPr="00642B0A">
        <w:t xml:space="preserve"> or others</w:t>
      </w:r>
      <w:r w:rsidRPr="00642B0A">
        <w:rPr>
          <w:b/>
          <w:bCs/>
        </w:rPr>
        <w:t xml:space="preserve"> </w:t>
      </w:r>
      <w:r w:rsidRPr="00642B0A">
        <w:t>at Legacy Health and/or that uses patient or provider information from any source at Legacy. Th</w:t>
      </w:r>
      <w:r w:rsidR="00771705" w:rsidRPr="00642B0A">
        <w:t xml:space="preserve">e Form </w:t>
      </w:r>
      <w:proofErr w:type="spellStart"/>
      <w:r w:rsidR="00771705" w:rsidRPr="00642B0A">
        <w:t>A</w:t>
      </w:r>
      <w:proofErr w:type="spellEnd"/>
      <w:r w:rsidRPr="00642B0A">
        <w:t xml:space="preserve"> application does not substitute for a written protocol that outlines your research in detail. </w:t>
      </w:r>
      <w:r w:rsidR="00771705" w:rsidRPr="00642B0A">
        <w:t xml:space="preserve"> A written protocol is </w:t>
      </w:r>
      <w:r w:rsidR="00771705" w:rsidRPr="00642B0A">
        <w:rPr>
          <w:b/>
          <w:bCs/>
        </w:rPr>
        <w:t xml:space="preserve">required </w:t>
      </w:r>
      <w:r w:rsidR="00771705" w:rsidRPr="00642B0A">
        <w:t xml:space="preserve">to be submitted for review and approval. </w:t>
      </w:r>
    </w:p>
    <w:p w14:paraId="17801D3F" w14:textId="77777777" w:rsidR="00642B0A" w:rsidRPr="00642B0A" w:rsidRDefault="00642B0A" w:rsidP="0012356A">
      <w:pPr>
        <w:jc w:val="center"/>
        <w:rPr>
          <w:b/>
          <w:bCs/>
          <w:caps/>
          <w:u w:val="single"/>
        </w:rPr>
      </w:pPr>
    </w:p>
    <w:p w14:paraId="415BC916" w14:textId="68B12C9E" w:rsidR="001A1FB2" w:rsidRPr="00642B0A" w:rsidRDefault="0012356A" w:rsidP="00642B0A">
      <w:pPr>
        <w:shd w:val="clear" w:color="auto" w:fill="BDD6EE" w:themeFill="accent1" w:themeFillTint="66"/>
        <w:jc w:val="center"/>
        <w:rPr>
          <w:b/>
          <w:bCs/>
          <w:caps/>
        </w:rPr>
      </w:pPr>
      <w:r w:rsidRPr="00642B0A">
        <w:rPr>
          <w:b/>
          <w:bCs/>
          <w:caps/>
        </w:rPr>
        <w:t>Submission Requirements</w:t>
      </w:r>
    </w:p>
    <w:p w14:paraId="70099631" w14:textId="77777777" w:rsidR="00642B0A" w:rsidRPr="00642B0A" w:rsidRDefault="00642B0A" w:rsidP="00642B0A">
      <w:pPr>
        <w:jc w:val="center"/>
        <w:rPr>
          <w:b/>
          <w:bCs/>
          <w:caps/>
          <w:u w:val="single"/>
        </w:rPr>
      </w:pPr>
    </w:p>
    <w:p w14:paraId="08887351" w14:textId="39951AD2" w:rsidR="00785E33" w:rsidRPr="00642B0A" w:rsidRDefault="0012356A" w:rsidP="00785E33">
      <w:r w:rsidRPr="00642B0A">
        <w:t xml:space="preserve">The Form </w:t>
      </w:r>
      <w:proofErr w:type="spellStart"/>
      <w:r w:rsidRPr="00642B0A">
        <w:t>A</w:t>
      </w:r>
      <w:proofErr w:type="spellEnd"/>
      <w:r w:rsidRPr="00642B0A">
        <w:t xml:space="preserve"> application is designed for </w:t>
      </w:r>
      <w:r w:rsidR="00785E33" w:rsidRPr="00642B0A">
        <w:t xml:space="preserve">all researchers </w:t>
      </w:r>
      <w:r w:rsidRPr="00642B0A">
        <w:t>who want to conduct a study at Legacy seeking relevant patient and/or provider data to answer a research question.  This application assumes that you plan to consent subjects and seek to collect data prospectively</w:t>
      </w:r>
      <w:r w:rsidR="00BC6204" w:rsidRPr="00642B0A">
        <w:t xml:space="preserve">. </w:t>
      </w:r>
      <w:r w:rsidR="00785E33" w:rsidRPr="00642B0A">
        <w:rPr>
          <w:b/>
          <w:bCs/>
        </w:rPr>
        <w:t>If you are submitting a retrospective chart review study onl</w:t>
      </w:r>
      <w:r w:rsidR="004B3D24">
        <w:rPr>
          <w:b/>
          <w:bCs/>
        </w:rPr>
        <w:t>y</w:t>
      </w:r>
      <w:r w:rsidR="00785E33" w:rsidRPr="00642B0A">
        <w:rPr>
          <w:b/>
          <w:bCs/>
        </w:rPr>
        <w:t xml:space="preserve"> and requesting a waiver of consent for all subject</w:t>
      </w:r>
      <w:r w:rsidR="005213A8">
        <w:rPr>
          <w:b/>
          <w:bCs/>
        </w:rPr>
        <w:t xml:space="preserve"> information</w:t>
      </w:r>
      <w:r w:rsidR="00785E33" w:rsidRPr="00642B0A">
        <w:rPr>
          <w:b/>
          <w:bCs/>
        </w:rPr>
        <w:t xml:space="preserve">, you may use “Form B: Retrospective Chart Review Application” for that kind of simple study. </w:t>
      </w:r>
      <w:r w:rsidR="00785E33" w:rsidRPr="00642B0A">
        <w:t xml:space="preserve">Otherwise, you must use this form. </w:t>
      </w:r>
    </w:p>
    <w:p w14:paraId="6AF89BEB" w14:textId="77777777" w:rsidR="0012356A" w:rsidRPr="00642B0A" w:rsidRDefault="0012356A" w:rsidP="00785E33">
      <w:pPr>
        <w:rPr>
          <w:b/>
          <w:bCs/>
        </w:rPr>
      </w:pPr>
    </w:p>
    <w:p w14:paraId="2BB861F5" w14:textId="77777777" w:rsidR="0018496E" w:rsidRDefault="00DD34A3" w:rsidP="0018496E">
      <w:pPr>
        <w:rPr>
          <w:rFonts w:eastAsiaTheme="minorHAnsi"/>
        </w:rPr>
      </w:pPr>
      <w:r w:rsidRPr="00642B0A">
        <w:t xml:space="preserve">The Form </w:t>
      </w:r>
      <w:proofErr w:type="spellStart"/>
      <w:r w:rsidRPr="00642B0A">
        <w:t>A</w:t>
      </w:r>
      <w:proofErr w:type="spellEnd"/>
      <w:r w:rsidRPr="00642B0A">
        <w:t xml:space="preserve"> application, </w:t>
      </w:r>
      <w:r w:rsidR="005213A8">
        <w:t>p</w:t>
      </w:r>
      <w:r w:rsidRPr="00642B0A">
        <w:t xml:space="preserve">rotocol, consent forms, all protocol related documents, subject materials, the Principal Investigator’s CV, and documentation of PI and study staff human subject research protection training (CITI or equivalent) must be submitted to </w:t>
      </w:r>
      <w:hyperlink r:id="rId9" w:history="1">
        <w:r w:rsidR="0018496E" w:rsidRPr="00162DEF">
          <w:rPr>
            <w:rStyle w:val="Hyperlink"/>
            <w:rFonts w:eastAsiaTheme="minorHAnsi"/>
          </w:rPr>
          <w:t>irbsubmissions@lhs.org</w:t>
        </w:r>
      </w:hyperlink>
      <w:r w:rsidR="0018496E">
        <w:rPr>
          <w:rFonts w:eastAsiaTheme="minorHAnsi"/>
        </w:rPr>
        <w:t xml:space="preserve">.  </w:t>
      </w:r>
    </w:p>
    <w:p w14:paraId="4EEF1BBF" w14:textId="77777777" w:rsidR="0048389E" w:rsidRPr="00642B0A" w:rsidRDefault="0048389E" w:rsidP="0048389E">
      <w:pPr>
        <w:rPr>
          <w:b/>
        </w:rPr>
      </w:pPr>
    </w:p>
    <w:p w14:paraId="156BDA54" w14:textId="6ABCF0FB" w:rsidR="0048389E" w:rsidRPr="00642B0A" w:rsidRDefault="0048389E" w:rsidP="0048389E">
      <w:pPr>
        <w:rPr>
          <w:b/>
        </w:rPr>
      </w:pPr>
      <w:r w:rsidRPr="00642B0A">
        <w:rPr>
          <w:b/>
        </w:rPr>
        <w:t xml:space="preserve">All other forms for submission are obsolete </w:t>
      </w:r>
      <w:r w:rsidR="00B56B56">
        <w:rPr>
          <w:b/>
        </w:rPr>
        <w:t>as of</w:t>
      </w:r>
      <w:r w:rsidR="00B47C10">
        <w:rPr>
          <w:b/>
        </w:rPr>
        <w:t xml:space="preserve"> August</w:t>
      </w:r>
      <w:r w:rsidR="005213A8">
        <w:rPr>
          <w:b/>
        </w:rPr>
        <w:t xml:space="preserve"> 1</w:t>
      </w:r>
      <w:r w:rsidR="00B56B56">
        <w:rPr>
          <w:b/>
        </w:rPr>
        <w:t xml:space="preserve">, </w:t>
      </w:r>
      <w:proofErr w:type="gramStart"/>
      <w:r w:rsidR="00B56B56">
        <w:rPr>
          <w:b/>
        </w:rPr>
        <w:t>202</w:t>
      </w:r>
      <w:r w:rsidR="004B3D24">
        <w:rPr>
          <w:b/>
        </w:rPr>
        <w:t>2</w:t>
      </w:r>
      <w:proofErr w:type="gramEnd"/>
      <w:r w:rsidR="00B56B56">
        <w:rPr>
          <w:b/>
        </w:rPr>
        <w:t xml:space="preserve"> </w:t>
      </w:r>
      <w:r w:rsidRPr="00642B0A">
        <w:rPr>
          <w:b/>
        </w:rPr>
        <w:t xml:space="preserve">for submission to Legacy IRB review and should not be used, as their use will delay review and approval for your research project. </w:t>
      </w:r>
    </w:p>
    <w:p w14:paraId="2AE2446E" w14:textId="77777777" w:rsidR="00DD34A3" w:rsidRPr="00642B0A" w:rsidRDefault="00DD34A3" w:rsidP="00DD34A3">
      <w:pPr>
        <w:rPr>
          <w:b/>
          <w:bCs/>
          <w:caps/>
        </w:rPr>
      </w:pPr>
    </w:p>
    <w:p w14:paraId="3604612F" w14:textId="35A0B0DD" w:rsidR="00DD34A3" w:rsidRPr="00642B0A" w:rsidRDefault="00DD34A3" w:rsidP="00DD34A3">
      <w:r w:rsidRPr="00642B0A">
        <w:rPr>
          <w:b/>
        </w:rPr>
        <w:t xml:space="preserve">Please note that one principal investigator (PI) is responsible for all aspects of the research.  </w:t>
      </w:r>
      <w:r w:rsidRPr="00642B0A">
        <w:t xml:space="preserve"> </w:t>
      </w:r>
      <w:r w:rsidRPr="00642B0A">
        <w:rPr>
          <w:b/>
        </w:rPr>
        <w:t>Therefore, the PI is required to address all issues before the research can be considered for review.</w:t>
      </w:r>
      <w:r w:rsidRPr="00642B0A">
        <w:t xml:space="preserve">  The PI must sign the document attesting that the information is correct and reliable for the IRB to consider for review of the research. </w:t>
      </w:r>
      <w:r w:rsidR="0012356A" w:rsidRPr="00642B0A">
        <w:t xml:space="preserve">Co-Investigators on a study must file separate applications and make assurances that they are equally responsible for the conduct of the study. </w:t>
      </w:r>
    </w:p>
    <w:p w14:paraId="70ADE367" w14:textId="59F9CD71" w:rsidR="001A1FB2" w:rsidRPr="00642B0A" w:rsidRDefault="001A1FB2" w:rsidP="00DD34A3"/>
    <w:p w14:paraId="6986E752" w14:textId="571FD8D4" w:rsidR="001A1FB2" w:rsidRPr="00642B0A" w:rsidRDefault="001A1FB2" w:rsidP="00642B0A">
      <w:pPr>
        <w:shd w:val="clear" w:color="auto" w:fill="BDD6EE" w:themeFill="accent1" w:themeFillTint="66"/>
        <w:jc w:val="center"/>
        <w:rPr>
          <w:b/>
          <w:bCs/>
          <w:caps/>
          <w:color w:val="000000" w:themeColor="text1"/>
        </w:rPr>
      </w:pPr>
      <w:r w:rsidRPr="00642B0A">
        <w:rPr>
          <w:b/>
          <w:bCs/>
          <w:caps/>
          <w:color w:val="000000" w:themeColor="text1"/>
        </w:rPr>
        <w:t xml:space="preserve">Form </w:t>
      </w:r>
      <w:proofErr w:type="spellStart"/>
      <w:proofErr w:type="gramStart"/>
      <w:r w:rsidR="00501327">
        <w:rPr>
          <w:b/>
          <w:bCs/>
          <w:caps/>
          <w:color w:val="000000" w:themeColor="text1"/>
        </w:rPr>
        <w:t>A</w:t>
      </w:r>
      <w:proofErr w:type="spellEnd"/>
      <w:proofErr w:type="gramEnd"/>
      <w:r w:rsidRPr="00642B0A">
        <w:rPr>
          <w:b/>
          <w:bCs/>
          <w:caps/>
          <w:color w:val="000000" w:themeColor="text1"/>
        </w:rPr>
        <w:t xml:space="preserve"> Application Domains</w:t>
      </w:r>
    </w:p>
    <w:p w14:paraId="75E62DA5" w14:textId="77777777" w:rsidR="001A1FB2" w:rsidRPr="00642B0A" w:rsidRDefault="001A1FB2" w:rsidP="001A1FB2">
      <w:pPr>
        <w:jc w:val="center"/>
        <w:rPr>
          <w:b/>
          <w:bCs/>
          <w:caps/>
          <w:color w:val="000000" w:themeColor="text1"/>
          <w:u w:val="single"/>
        </w:rPr>
      </w:pPr>
    </w:p>
    <w:p w14:paraId="77651A77" w14:textId="43C84F89" w:rsidR="001A1FB2" w:rsidRPr="00642B0A" w:rsidRDefault="001A1FB2" w:rsidP="001A1FB2">
      <w:r w:rsidRPr="00642B0A">
        <w:t xml:space="preserve">The Form </w:t>
      </w:r>
      <w:proofErr w:type="spellStart"/>
      <w:r w:rsidRPr="00642B0A">
        <w:t>A</w:t>
      </w:r>
      <w:proofErr w:type="spellEnd"/>
      <w:r w:rsidRPr="00642B0A">
        <w:t xml:space="preserve"> application consists of 10 Domains that must be filled out completely.   Incomplete answers to </w:t>
      </w:r>
      <w:r w:rsidR="00BC6204" w:rsidRPr="00642B0A">
        <w:t>D</w:t>
      </w:r>
      <w:r w:rsidRPr="00642B0A">
        <w:t xml:space="preserve">omain questions will delay review of the project you have submitted. </w:t>
      </w:r>
    </w:p>
    <w:p w14:paraId="6A9082E4" w14:textId="77777777" w:rsidR="001A1FB2" w:rsidRPr="00642B0A" w:rsidRDefault="001A1FB2" w:rsidP="001A1FB2"/>
    <w:p w14:paraId="7CB533B9" w14:textId="77777777" w:rsidR="001A1FB2" w:rsidRPr="00642B0A" w:rsidRDefault="001A1FB2" w:rsidP="001A1FB2">
      <w:r w:rsidRPr="00642B0A">
        <w:rPr>
          <w:b/>
          <w:bCs/>
        </w:rPr>
        <w:lastRenderedPageBreak/>
        <w:t>Study Summary:</w:t>
      </w:r>
      <w:r w:rsidRPr="00642B0A">
        <w:t xml:space="preserve"> provide the basic information of the submission: title, PI name, submitter, date, documents to be reviewed. </w:t>
      </w:r>
    </w:p>
    <w:p w14:paraId="4E8E4102" w14:textId="191B2F95" w:rsidR="001A1FB2" w:rsidRPr="00642B0A" w:rsidRDefault="001A1FB2" w:rsidP="001A1FB2">
      <w:r w:rsidRPr="00642B0A">
        <w:rPr>
          <w:b/>
          <w:bCs/>
        </w:rPr>
        <w:t>Domain 1:</w:t>
      </w:r>
      <w:r w:rsidRPr="00642B0A">
        <w:t xml:space="preserve"> </w:t>
      </w:r>
      <w:r w:rsidR="005213A8">
        <w:t>P</w:t>
      </w:r>
      <w:r w:rsidRPr="00642B0A">
        <w:t xml:space="preserve">rovide information about the PI, PI qualifications, and study staff, </w:t>
      </w:r>
      <w:proofErr w:type="gramStart"/>
      <w:r w:rsidRPr="00642B0A">
        <w:t>training</w:t>
      </w:r>
      <w:proofErr w:type="gramEnd"/>
      <w:r w:rsidRPr="00642B0A">
        <w:t xml:space="preserve"> and conflict of interests.</w:t>
      </w:r>
    </w:p>
    <w:p w14:paraId="4260CCDB" w14:textId="061A39A5" w:rsidR="001A1FB2" w:rsidRPr="00642B0A" w:rsidRDefault="001A1FB2" w:rsidP="001A1FB2">
      <w:r w:rsidRPr="00642B0A">
        <w:rPr>
          <w:b/>
          <w:bCs/>
        </w:rPr>
        <w:t>Domain 2:</w:t>
      </w:r>
      <w:r w:rsidRPr="00642B0A">
        <w:t xml:space="preserve"> </w:t>
      </w:r>
      <w:r w:rsidR="005213A8">
        <w:t>D</w:t>
      </w:r>
      <w:r w:rsidRPr="00642B0A">
        <w:t>escribe</w:t>
      </w:r>
      <w:r w:rsidR="005213A8">
        <w:t xml:space="preserve"> </w:t>
      </w:r>
      <w:r w:rsidRPr="00642B0A">
        <w:t>the target subject population and justification of inclusion/exclusion criteria.</w:t>
      </w:r>
    </w:p>
    <w:p w14:paraId="169FD350" w14:textId="326CE19B" w:rsidR="001A1FB2" w:rsidRPr="00642B0A" w:rsidRDefault="001A1FB2" w:rsidP="001A1FB2">
      <w:r w:rsidRPr="00642B0A">
        <w:rPr>
          <w:b/>
          <w:bCs/>
        </w:rPr>
        <w:t>Domain 3:</w:t>
      </w:r>
      <w:r w:rsidRPr="00642B0A">
        <w:t xml:space="preserve"> </w:t>
      </w:r>
      <w:r w:rsidR="005213A8">
        <w:t>S</w:t>
      </w:r>
      <w:r w:rsidRPr="00642B0A">
        <w:t>pecify the sites of the research and whether any research activity will not be at a Legacy site.</w:t>
      </w:r>
      <w:r w:rsidR="001F2EB0" w:rsidRPr="00642B0A">
        <w:t xml:space="preserve"> Provide name and contact information of the Legacy manager that provides permission for the research to be conducted in their department or at their site.  </w:t>
      </w:r>
    </w:p>
    <w:p w14:paraId="0C7A712B" w14:textId="60868518" w:rsidR="001A1FB2" w:rsidRPr="00642B0A" w:rsidRDefault="001A1FB2" w:rsidP="001A1FB2">
      <w:r w:rsidRPr="00642B0A">
        <w:rPr>
          <w:b/>
          <w:bCs/>
        </w:rPr>
        <w:t>Domain 4:</w:t>
      </w:r>
      <w:r w:rsidRPr="00642B0A">
        <w:t xml:space="preserve"> </w:t>
      </w:r>
      <w:r w:rsidR="005213A8">
        <w:t>I</w:t>
      </w:r>
      <w:r w:rsidRPr="00642B0A">
        <w:t xml:space="preserve">ndicate the sponsor, </w:t>
      </w:r>
      <w:proofErr w:type="gramStart"/>
      <w:r w:rsidRPr="00642B0A">
        <w:t>funders</w:t>
      </w:r>
      <w:proofErr w:type="gramEnd"/>
      <w:r w:rsidRPr="00642B0A">
        <w:t xml:space="preserve"> and funding of the research</w:t>
      </w:r>
      <w:r w:rsidR="005213A8">
        <w:t>.</w:t>
      </w:r>
      <w:r w:rsidR="00BC6204" w:rsidRPr="00642B0A">
        <w:t xml:space="preserve"> </w:t>
      </w:r>
    </w:p>
    <w:p w14:paraId="50542E93" w14:textId="789E0082" w:rsidR="001A1FB2" w:rsidRPr="00642B0A" w:rsidRDefault="001A1FB2" w:rsidP="001A1FB2">
      <w:r w:rsidRPr="00642B0A">
        <w:rPr>
          <w:b/>
          <w:bCs/>
        </w:rPr>
        <w:t>Domain 5:</w:t>
      </w:r>
      <w:r w:rsidRPr="00642B0A">
        <w:t xml:space="preserve"> </w:t>
      </w:r>
      <w:r w:rsidR="005213A8">
        <w:t>P</w:t>
      </w:r>
      <w:r w:rsidRPr="00642B0A">
        <w:t xml:space="preserve">rovide details about the type of research you are proposing. </w:t>
      </w:r>
    </w:p>
    <w:p w14:paraId="488BA0D5" w14:textId="37190823" w:rsidR="001A1FB2" w:rsidRPr="00642B0A" w:rsidRDefault="001A1FB2" w:rsidP="001A1FB2">
      <w:r w:rsidRPr="00642B0A">
        <w:rPr>
          <w:b/>
          <w:bCs/>
        </w:rPr>
        <w:t>Domain 6:</w:t>
      </w:r>
      <w:r w:rsidRPr="00642B0A">
        <w:t xml:space="preserve"> </w:t>
      </w:r>
      <w:r w:rsidR="005213A8">
        <w:t>D</w:t>
      </w:r>
      <w:r w:rsidRPr="00642B0A">
        <w:t>escribe the risks of the study and the protections in place to guard against risks of harm.</w:t>
      </w:r>
    </w:p>
    <w:p w14:paraId="2FA5E6A5" w14:textId="5594DC1A" w:rsidR="001A1FB2" w:rsidRPr="00642B0A" w:rsidRDefault="001A1FB2" w:rsidP="001A1FB2">
      <w:r w:rsidRPr="00642B0A">
        <w:rPr>
          <w:b/>
          <w:bCs/>
        </w:rPr>
        <w:t>Domain 7:</w:t>
      </w:r>
      <w:r w:rsidRPr="00642B0A">
        <w:t xml:space="preserve"> </w:t>
      </w:r>
      <w:r w:rsidR="005213A8">
        <w:t>P</w:t>
      </w:r>
      <w:r w:rsidRPr="00642B0A">
        <w:t xml:space="preserve">rovide details about the consent of subjects or provide rationale for waiver requests. </w:t>
      </w:r>
    </w:p>
    <w:p w14:paraId="0A8E0490" w14:textId="2AD949EA" w:rsidR="001A1FB2" w:rsidRPr="00642B0A" w:rsidRDefault="001A1FB2" w:rsidP="001A1FB2">
      <w:r w:rsidRPr="00642B0A">
        <w:rPr>
          <w:b/>
          <w:bCs/>
        </w:rPr>
        <w:t>Domain 8:</w:t>
      </w:r>
      <w:r w:rsidRPr="00642B0A">
        <w:t xml:space="preserve"> </w:t>
      </w:r>
      <w:r w:rsidR="005213A8">
        <w:t>D</w:t>
      </w:r>
      <w:r w:rsidRPr="00642B0A">
        <w:t xml:space="preserve">escribe the type of data to be collected, protection of the data collected, the security of the data, how the data will be analyzed, and the plan for how a security breach will be handled. </w:t>
      </w:r>
    </w:p>
    <w:p w14:paraId="0551B9C5" w14:textId="1CD10087" w:rsidR="001A1FB2" w:rsidRPr="00642B0A" w:rsidRDefault="001A1FB2" w:rsidP="001A1FB2">
      <w:r w:rsidRPr="00642B0A">
        <w:rPr>
          <w:b/>
          <w:bCs/>
        </w:rPr>
        <w:t>Domain 9:</w:t>
      </w:r>
      <w:r w:rsidRPr="00642B0A">
        <w:t xml:space="preserve"> </w:t>
      </w:r>
      <w:r w:rsidR="005213A8">
        <w:t>L</w:t>
      </w:r>
      <w:r w:rsidRPr="00642B0A">
        <w:t xml:space="preserve">ist the documents you need/want the IRB to review and approve and submit them with the application form. </w:t>
      </w:r>
    </w:p>
    <w:p w14:paraId="2B50698C" w14:textId="2DFAA8F2" w:rsidR="001A1FB2" w:rsidRPr="00642B0A" w:rsidRDefault="001A1FB2" w:rsidP="001A1FB2">
      <w:pPr>
        <w:rPr>
          <w:b/>
          <w:bCs/>
        </w:rPr>
      </w:pPr>
      <w:r w:rsidRPr="00642B0A">
        <w:rPr>
          <w:b/>
          <w:bCs/>
        </w:rPr>
        <w:t>Domain 10:</w:t>
      </w:r>
      <w:r w:rsidRPr="00642B0A">
        <w:t xml:space="preserve"> </w:t>
      </w:r>
      <w:r w:rsidR="005213A8">
        <w:t>R</w:t>
      </w:r>
      <w:r w:rsidRPr="00642B0A">
        <w:t xml:space="preserve">eview the assurances required and sign and date on the signature line.   </w:t>
      </w:r>
    </w:p>
    <w:p w14:paraId="5F4B5EF6" w14:textId="77777777" w:rsidR="001A1FB2" w:rsidRPr="00642B0A" w:rsidRDefault="001A1FB2" w:rsidP="00DD34A3"/>
    <w:p w14:paraId="551AB1ED" w14:textId="043014E6" w:rsidR="00DD34A3" w:rsidRPr="00642B0A" w:rsidRDefault="00DD34A3" w:rsidP="00DD34A3">
      <w:pPr>
        <w:tabs>
          <w:tab w:val="center" w:pos="4320"/>
          <w:tab w:val="right" w:pos="8640"/>
        </w:tabs>
      </w:pPr>
      <w:r w:rsidRPr="00642B0A">
        <w:rPr>
          <w:b/>
          <w:bCs/>
        </w:rPr>
        <w:t xml:space="preserve">All questions </w:t>
      </w:r>
      <w:r w:rsidR="0012356A" w:rsidRPr="00642B0A">
        <w:rPr>
          <w:b/>
          <w:bCs/>
        </w:rPr>
        <w:t xml:space="preserve">on the application </w:t>
      </w:r>
      <w:r w:rsidRPr="00642B0A">
        <w:rPr>
          <w:b/>
          <w:bCs/>
        </w:rPr>
        <w:t>must be answered.</w:t>
      </w:r>
      <w:r w:rsidRPr="00642B0A">
        <w:t xml:space="preserve">  “N/A” is only an option where indicated.  </w:t>
      </w:r>
    </w:p>
    <w:p w14:paraId="7C28AED4" w14:textId="77777777" w:rsidR="00DD34A3" w:rsidRPr="00642B0A" w:rsidRDefault="00DD34A3" w:rsidP="00DD34A3">
      <w:pPr>
        <w:tabs>
          <w:tab w:val="center" w:pos="4320"/>
          <w:tab w:val="right" w:pos="8640"/>
        </w:tabs>
      </w:pPr>
    </w:p>
    <w:p w14:paraId="3FC80422" w14:textId="0069DE7C" w:rsidR="00DD34A3" w:rsidRPr="00642B0A" w:rsidRDefault="00DD34A3" w:rsidP="00DD34A3">
      <w:pPr>
        <w:tabs>
          <w:tab w:val="center" w:pos="4320"/>
          <w:tab w:val="right" w:pos="8640"/>
        </w:tabs>
      </w:pPr>
      <w:r w:rsidRPr="00642B0A">
        <w:t xml:space="preserve">If the contact information </w:t>
      </w:r>
      <w:r w:rsidR="0012356A" w:rsidRPr="00642B0A">
        <w:t xml:space="preserve">for the PI or main study contact </w:t>
      </w:r>
      <w:r w:rsidRPr="00642B0A">
        <w:t xml:space="preserve">provided in this form changes during the life of the study, you must provide the updated information to us. </w:t>
      </w:r>
    </w:p>
    <w:p w14:paraId="775375C6" w14:textId="77777777" w:rsidR="00DD34A3" w:rsidRPr="00642B0A" w:rsidRDefault="00DD34A3" w:rsidP="00DD34A3">
      <w:pPr>
        <w:tabs>
          <w:tab w:val="center" w:pos="4320"/>
          <w:tab w:val="right" w:pos="8640"/>
        </w:tabs>
      </w:pPr>
    </w:p>
    <w:p w14:paraId="57DA1C92" w14:textId="4A0D5066" w:rsidR="00DD34A3" w:rsidRPr="00642B0A" w:rsidRDefault="00DD34A3" w:rsidP="00DD34A3">
      <w:pPr>
        <w:tabs>
          <w:tab w:val="center" w:pos="4320"/>
          <w:tab w:val="right" w:pos="8640"/>
        </w:tabs>
      </w:pPr>
      <w:r w:rsidRPr="00642B0A">
        <w:t xml:space="preserve">The information provided in this submission form (addresses, phone numbers, contact names, payment information, etc.) will be used to produce your final </w:t>
      </w:r>
      <w:r w:rsidR="005213A8">
        <w:t xml:space="preserve">Board Action </w:t>
      </w:r>
      <w:r w:rsidR="00B22ABF" w:rsidRPr="00642B0A">
        <w:t xml:space="preserve">Approval </w:t>
      </w:r>
      <w:r w:rsidR="005213A8">
        <w:t>Document</w:t>
      </w:r>
      <w:r w:rsidR="00B22ABF" w:rsidRPr="00642B0A">
        <w:t xml:space="preserve">, </w:t>
      </w:r>
      <w:r w:rsidR="001A1FB2" w:rsidRPr="00642B0A">
        <w:t xml:space="preserve">approved </w:t>
      </w:r>
      <w:r w:rsidRPr="00642B0A">
        <w:t xml:space="preserve">regulatory documents and </w:t>
      </w:r>
      <w:r w:rsidR="00B22ABF" w:rsidRPr="00642B0A">
        <w:t xml:space="preserve">approved </w:t>
      </w:r>
      <w:r w:rsidRPr="00642B0A">
        <w:t xml:space="preserve">consent form.  </w:t>
      </w:r>
    </w:p>
    <w:p w14:paraId="6586FFC1" w14:textId="77777777" w:rsidR="00DD34A3" w:rsidRPr="00642B0A" w:rsidRDefault="00DD34A3" w:rsidP="00DD34A3">
      <w:pPr>
        <w:tabs>
          <w:tab w:val="center" w:pos="4320"/>
          <w:tab w:val="right" w:pos="8640"/>
        </w:tabs>
      </w:pPr>
    </w:p>
    <w:p w14:paraId="24579C99" w14:textId="5C210704" w:rsidR="0048389E" w:rsidRPr="00642B0A" w:rsidRDefault="0048389E" w:rsidP="00642B0A">
      <w:pPr>
        <w:shd w:val="clear" w:color="auto" w:fill="BDD6EE" w:themeFill="accent1" w:themeFillTint="66"/>
        <w:tabs>
          <w:tab w:val="center" w:pos="4320"/>
          <w:tab w:val="right" w:pos="8640"/>
        </w:tabs>
        <w:jc w:val="center"/>
        <w:rPr>
          <w:b/>
          <w:bCs/>
        </w:rPr>
      </w:pPr>
      <w:r w:rsidRPr="00642B0A">
        <w:rPr>
          <w:b/>
          <w:bCs/>
        </w:rPr>
        <w:t>IRB REVIEW OF RISKS</w:t>
      </w:r>
    </w:p>
    <w:p w14:paraId="7A170E06" w14:textId="77777777" w:rsidR="0048389E" w:rsidRPr="00642B0A" w:rsidRDefault="0048389E" w:rsidP="0048389E">
      <w:pPr>
        <w:tabs>
          <w:tab w:val="center" w:pos="4320"/>
          <w:tab w:val="right" w:pos="8640"/>
        </w:tabs>
        <w:jc w:val="center"/>
        <w:rPr>
          <w:b/>
          <w:bCs/>
          <w:u w:val="single"/>
        </w:rPr>
      </w:pPr>
    </w:p>
    <w:p w14:paraId="070E6C7A" w14:textId="3FD1D983" w:rsidR="00DD34A3" w:rsidRPr="00642B0A" w:rsidRDefault="00DD34A3" w:rsidP="00DD34A3">
      <w:pPr>
        <w:tabs>
          <w:tab w:val="center" w:pos="4320"/>
          <w:tab w:val="right" w:pos="8640"/>
        </w:tabs>
      </w:pPr>
      <w:r w:rsidRPr="00642B0A">
        <w:t xml:space="preserve">PI’s must obviously understand the nature of the risks of the </w:t>
      </w:r>
      <w:r w:rsidR="0048389E" w:rsidRPr="00642B0A">
        <w:t xml:space="preserve">proposed </w:t>
      </w:r>
      <w:r w:rsidRPr="00642B0A">
        <w:t>research but are not tasked to determine risk levels required for specific finding</w:t>
      </w:r>
      <w:r w:rsidR="005213A8">
        <w:t>s</w:t>
      </w:r>
      <w:r w:rsidRPr="00642B0A">
        <w:t xml:space="preserve"> under the regulations; that is the task of the IRB.  However, the PI must clearly understand where standard </w:t>
      </w:r>
      <w:r w:rsidR="0048389E" w:rsidRPr="00642B0A">
        <w:t xml:space="preserve">clinical </w:t>
      </w:r>
      <w:r w:rsidRPr="00642B0A">
        <w:t>care is being departed from in their proposed study and must outline all specific risks of the research in the consent form</w:t>
      </w:r>
      <w:r w:rsidR="005213A8">
        <w:t xml:space="preserve"> consistent with the protocol</w:t>
      </w:r>
      <w:r w:rsidRPr="00642B0A">
        <w:t>.  Greater than minimal risk research will be re-reviewed at least once a year</w:t>
      </w:r>
      <w:r w:rsidR="00785E33" w:rsidRPr="00642B0A">
        <w:t xml:space="preserve"> at continuing review</w:t>
      </w:r>
      <w:r w:rsidRPr="00642B0A">
        <w:t xml:space="preserve">.  Minimal risk or low risk research </w:t>
      </w:r>
      <w:r w:rsidR="005213A8">
        <w:t xml:space="preserve">will also be reviewed </w:t>
      </w:r>
      <w:proofErr w:type="gramStart"/>
      <w:r w:rsidR="005213A8">
        <w:t>annually, but</w:t>
      </w:r>
      <w:proofErr w:type="gramEnd"/>
      <w:r w:rsidR="005213A8">
        <w:t xml:space="preserve"> </w:t>
      </w:r>
      <w:r w:rsidRPr="00642B0A">
        <w:t xml:space="preserve">may be re-reviewed at longer intervals.  In all cases, the IRB’s request for an update on the research will need to be promptly addressed. </w:t>
      </w:r>
    </w:p>
    <w:p w14:paraId="4F64443C" w14:textId="77777777" w:rsidR="00DD34A3" w:rsidRPr="00642B0A" w:rsidRDefault="00DD34A3" w:rsidP="00DD34A3"/>
    <w:p w14:paraId="088AD661" w14:textId="376196C2" w:rsidR="00DD34A3" w:rsidRDefault="00DD34A3" w:rsidP="00DD34A3">
      <w:r w:rsidRPr="00642B0A">
        <w:t>This form must also be used for all deferral requests and requests for single IRB (</w:t>
      </w:r>
      <w:proofErr w:type="spellStart"/>
      <w:r w:rsidRPr="00642B0A">
        <w:t>sIRB</w:t>
      </w:r>
      <w:proofErr w:type="spellEnd"/>
      <w:r w:rsidRPr="00642B0A">
        <w:t xml:space="preserve">) applications. </w:t>
      </w:r>
      <w:r w:rsidR="0048389E" w:rsidRPr="00642B0A">
        <w:t xml:space="preserve">See </w:t>
      </w:r>
      <w:r w:rsidR="0048389E" w:rsidRPr="00642B0A">
        <w:rPr>
          <w:b/>
          <w:bCs/>
        </w:rPr>
        <w:t>Domain 4</w:t>
      </w:r>
      <w:r w:rsidR="0048389E" w:rsidRPr="00642B0A">
        <w:t xml:space="preserve"> for questions related to IRB deferral requests. </w:t>
      </w:r>
    </w:p>
    <w:p w14:paraId="35E17063" w14:textId="24A14CA0" w:rsidR="00642B0A" w:rsidRDefault="00642B0A" w:rsidP="00DD34A3"/>
    <w:p w14:paraId="5B05549D" w14:textId="768BF79A" w:rsidR="00642B0A" w:rsidRDefault="00642B0A" w:rsidP="00DD34A3"/>
    <w:p w14:paraId="72A6D6B6" w14:textId="77777777" w:rsidR="00642B0A" w:rsidRPr="00642B0A" w:rsidRDefault="00642B0A" w:rsidP="00DD34A3"/>
    <w:p w14:paraId="6E208887" w14:textId="77777777" w:rsidR="00DD34A3" w:rsidRPr="00642B0A" w:rsidRDefault="00DD34A3" w:rsidP="00DD34A3">
      <w:pPr>
        <w:rPr>
          <w:u w:val="single"/>
        </w:rPr>
      </w:pPr>
    </w:p>
    <w:p w14:paraId="71228280" w14:textId="1A03E336" w:rsidR="00DD34A3" w:rsidRPr="00642B0A" w:rsidRDefault="00DD34A3" w:rsidP="00642B0A">
      <w:pPr>
        <w:shd w:val="clear" w:color="auto" w:fill="BDD6EE" w:themeFill="accent1" w:themeFillTint="66"/>
        <w:jc w:val="center"/>
        <w:rPr>
          <w:b/>
        </w:rPr>
      </w:pPr>
      <w:r w:rsidRPr="00642B0A">
        <w:rPr>
          <w:b/>
        </w:rPr>
        <w:t>DOCUMENTS REQUIRED FOR REVIEW</w:t>
      </w:r>
    </w:p>
    <w:p w14:paraId="53F55239" w14:textId="77777777" w:rsidR="00DD34A3" w:rsidRPr="00642B0A" w:rsidRDefault="00DD34A3" w:rsidP="00DD34A3"/>
    <w:p w14:paraId="056039F0" w14:textId="77777777" w:rsidR="00DD34A3" w:rsidRPr="00642B0A" w:rsidRDefault="00DD34A3" w:rsidP="00DD34A3">
      <w:pPr>
        <w:autoSpaceDE w:val="0"/>
        <w:autoSpaceDN w:val="0"/>
        <w:adjustRightInd w:val="0"/>
        <w:rPr>
          <w:rFonts w:eastAsiaTheme="minorHAnsi"/>
          <w:color w:val="000000"/>
        </w:rPr>
      </w:pPr>
      <w:r w:rsidRPr="00642B0A">
        <w:rPr>
          <w:rFonts w:eastAsiaTheme="minorHAnsi"/>
          <w:color w:val="000000"/>
        </w:rPr>
        <w:t xml:space="preserve">Do not submit research without the documentation requested below, as it will only delay your review. </w:t>
      </w:r>
    </w:p>
    <w:p w14:paraId="579B6EDF" w14:textId="77777777" w:rsidR="00DD34A3" w:rsidRPr="00642B0A" w:rsidRDefault="00DD34A3" w:rsidP="00DD34A3">
      <w:pPr>
        <w:autoSpaceDE w:val="0"/>
        <w:autoSpaceDN w:val="0"/>
        <w:adjustRightInd w:val="0"/>
        <w:rPr>
          <w:rFonts w:eastAsiaTheme="minorHAnsi"/>
          <w:b/>
          <w:color w:val="000000"/>
        </w:rPr>
      </w:pPr>
    </w:p>
    <w:p w14:paraId="781F2327" w14:textId="261B0567" w:rsidR="00DD34A3" w:rsidRDefault="00DD34A3" w:rsidP="00677D66">
      <w:pPr>
        <w:numPr>
          <w:ilvl w:val="0"/>
          <w:numId w:val="28"/>
        </w:numPr>
        <w:autoSpaceDE w:val="0"/>
        <w:autoSpaceDN w:val="0"/>
        <w:adjustRightInd w:val="0"/>
        <w:rPr>
          <w:rFonts w:eastAsiaTheme="minorHAnsi"/>
          <w:color w:val="000000"/>
        </w:rPr>
      </w:pPr>
      <w:r w:rsidRPr="005213A8">
        <w:rPr>
          <w:rFonts w:eastAsiaTheme="minorHAnsi"/>
          <w:b/>
          <w:color w:val="000000"/>
        </w:rPr>
        <w:t>LRI Application</w:t>
      </w:r>
      <w:r w:rsidR="005213A8" w:rsidRPr="005213A8">
        <w:rPr>
          <w:rFonts w:eastAsiaTheme="minorHAnsi"/>
          <w:b/>
          <w:color w:val="000000"/>
        </w:rPr>
        <w:t xml:space="preserve"> (Form A)</w:t>
      </w:r>
      <w:r w:rsidRPr="005213A8">
        <w:rPr>
          <w:rFonts w:eastAsiaTheme="minorHAnsi"/>
          <w:b/>
          <w:color w:val="000000"/>
        </w:rPr>
        <w:t>:</w:t>
      </w:r>
      <w:r w:rsidRPr="005213A8">
        <w:rPr>
          <w:rFonts w:eastAsiaTheme="minorHAnsi"/>
          <w:color w:val="000000"/>
        </w:rPr>
        <w:t xml:space="preserve"> No research request will be processed without use of this form. The form must be submitted and must be signed by the PI</w:t>
      </w:r>
      <w:r w:rsidR="005213A8" w:rsidRPr="005213A8">
        <w:rPr>
          <w:rFonts w:eastAsiaTheme="minorHAnsi"/>
          <w:color w:val="000000"/>
        </w:rPr>
        <w:t xml:space="preserve"> or an email from the PI may be used to indicate confirmation of the submission</w:t>
      </w:r>
      <w:r w:rsidR="00785E33" w:rsidRPr="005213A8">
        <w:rPr>
          <w:rFonts w:eastAsiaTheme="minorHAnsi"/>
          <w:color w:val="000000"/>
        </w:rPr>
        <w:t xml:space="preserve">. </w:t>
      </w:r>
    </w:p>
    <w:p w14:paraId="75AAFDDB" w14:textId="77777777" w:rsidR="005213A8" w:rsidRPr="005213A8" w:rsidRDefault="005213A8" w:rsidP="005213A8">
      <w:pPr>
        <w:autoSpaceDE w:val="0"/>
        <w:autoSpaceDN w:val="0"/>
        <w:adjustRightInd w:val="0"/>
        <w:ind w:left="720"/>
        <w:rPr>
          <w:rFonts w:eastAsiaTheme="minorHAnsi"/>
          <w:color w:val="000000"/>
        </w:rPr>
      </w:pPr>
    </w:p>
    <w:p w14:paraId="5D948315" w14:textId="554C82B5" w:rsidR="00DD34A3" w:rsidRPr="00642B0A" w:rsidRDefault="00DD34A3" w:rsidP="00BC6204">
      <w:pPr>
        <w:numPr>
          <w:ilvl w:val="0"/>
          <w:numId w:val="28"/>
        </w:numPr>
        <w:autoSpaceDE w:val="0"/>
        <w:autoSpaceDN w:val="0"/>
        <w:adjustRightInd w:val="0"/>
        <w:rPr>
          <w:rFonts w:eastAsiaTheme="minorHAnsi"/>
          <w:color w:val="000000"/>
        </w:rPr>
      </w:pPr>
      <w:r w:rsidRPr="00642B0A">
        <w:rPr>
          <w:rFonts w:eastAsiaTheme="minorHAnsi"/>
          <w:b/>
          <w:color w:val="000000"/>
        </w:rPr>
        <w:t>CURRICULUM VITAE (CV):</w:t>
      </w:r>
      <w:r w:rsidRPr="00642B0A">
        <w:rPr>
          <w:rFonts w:eastAsiaTheme="minorHAnsi"/>
          <w:color w:val="000000"/>
        </w:rPr>
        <w:t xml:space="preserve">  The </w:t>
      </w:r>
      <w:r w:rsidR="005213A8">
        <w:rPr>
          <w:rFonts w:eastAsiaTheme="minorHAnsi"/>
          <w:color w:val="000000"/>
        </w:rPr>
        <w:t xml:space="preserve">PI’s </w:t>
      </w:r>
      <w:r w:rsidRPr="00642B0A">
        <w:rPr>
          <w:rFonts w:eastAsiaTheme="minorHAnsi"/>
          <w:color w:val="000000"/>
        </w:rPr>
        <w:t xml:space="preserve">CV must be dated and </w:t>
      </w:r>
      <w:proofErr w:type="gramStart"/>
      <w:r w:rsidRPr="00642B0A">
        <w:rPr>
          <w:rFonts w:eastAsiaTheme="minorHAnsi"/>
          <w:color w:val="000000"/>
        </w:rPr>
        <w:t>up-to-date</w:t>
      </w:r>
      <w:proofErr w:type="gramEnd"/>
      <w:r w:rsidRPr="00642B0A">
        <w:rPr>
          <w:rFonts w:eastAsiaTheme="minorHAnsi"/>
          <w:color w:val="000000"/>
        </w:rPr>
        <w:t xml:space="preserve">. </w:t>
      </w:r>
    </w:p>
    <w:p w14:paraId="2575A202" w14:textId="77777777" w:rsidR="00DD34A3" w:rsidRPr="00642B0A" w:rsidRDefault="00DD34A3" w:rsidP="00DD34A3">
      <w:pPr>
        <w:autoSpaceDE w:val="0"/>
        <w:autoSpaceDN w:val="0"/>
        <w:adjustRightInd w:val="0"/>
        <w:rPr>
          <w:rFonts w:eastAsiaTheme="minorHAnsi"/>
          <w:color w:val="000000"/>
        </w:rPr>
      </w:pPr>
    </w:p>
    <w:p w14:paraId="0121FC42" w14:textId="5D01FC48" w:rsidR="00DD34A3" w:rsidRPr="00642B0A" w:rsidRDefault="00DD34A3" w:rsidP="00BC6204">
      <w:pPr>
        <w:pStyle w:val="ListParagraph"/>
        <w:numPr>
          <w:ilvl w:val="0"/>
          <w:numId w:val="28"/>
        </w:numPr>
        <w:autoSpaceDE w:val="0"/>
        <w:autoSpaceDN w:val="0"/>
        <w:adjustRightInd w:val="0"/>
        <w:rPr>
          <w:rFonts w:ascii="Times New Roman" w:hAnsi="Times New Roman"/>
          <w:color w:val="000000"/>
          <w:sz w:val="24"/>
          <w:szCs w:val="24"/>
        </w:rPr>
      </w:pPr>
      <w:r w:rsidRPr="00642B0A">
        <w:rPr>
          <w:rFonts w:ascii="Times New Roman" w:hAnsi="Times New Roman"/>
          <w:b/>
          <w:bCs/>
          <w:color w:val="000000"/>
          <w:sz w:val="24"/>
          <w:szCs w:val="24"/>
        </w:rPr>
        <w:t xml:space="preserve">PROTOCOL </w:t>
      </w:r>
      <w:r w:rsidRPr="00642B0A">
        <w:rPr>
          <w:rFonts w:ascii="Times New Roman" w:hAnsi="Times New Roman"/>
          <w:bCs/>
          <w:color w:val="000000"/>
          <w:sz w:val="24"/>
          <w:szCs w:val="24"/>
        </w:rPr>
        <w:t>or</w:t>
      </w:r>
      <w:r w:rsidRPr="00642B0A">
        <w:rPr>
          <w:rFonts w:ascii="Times New Roman" w:hAnsi="Times New Roman"/>
          <w:b/>
          <w:bCs/>
          <w:color w:val="000000"/>
          <w:sz w:val="24"/>
          <w:szCs w:val="24"/>
        </w:rPr>
        <w:t xml:space="preserve"> RESEARCH PROPOSAL: </w:t>
      </w:r>
      <w:r w:rsidRPr="00642B0A">
        <w:rPr>
          <w:rFonts w:ascii="Times New Roman" w:hAnsi="Times New Roman"/>
          <w:bCs/>
          <w:color w:val="000000"/>
          <w:sz w:val="24"/>
          <w:szCs w:val="24"/>
        </w:rPr>
        <w:t xml:space="preserve">A protocol outlines the research plan in detail and must be a complete (untracked) version, recently dated, and naming only one principal investigator, the sponsor (if any), and the funding (if any).   </w:t>
      </w:r>
    </w:p>
    <w:p w14:paraId="30383099" w14:textId="77777777" w:rsidR="00785E33" w:rsidRPr="00642B0A" w:rsidRDefault="00785E33" w:rsidP="00785E33">
      <w:pPr>
        <w:autoSpaceDE w:val="0"/>
        <w:autoSpaceDN w:val="0"/>
        <w:adjustRightInd w:val="0"/>
        <w:rPr>
          <w:rFonts w:eastAsiaTheme="minorHAnsi"/>
          <w:color w:val="000000"/>
        </w:rPr>
      </w:pPr>
    </w:p>
    <w:p w14:paraId="0FD72B2C" w14:textId="3FB36E87" w:rsidR="00DD34A3" w:rsidRPr="00642B0A" w:rsidRDefault="00DD34A3" w:rsidP="00BC6204">
      <w:pPr>
        <w:numPr>
          <w:ilvl w:val="0"/>
          <w:numId w:val="28"/>
        </w:numPr>
        <w:autoSpaceDE w:val="0"/>
        <w:autoSpaceDN w:val="0"/>
        <w:adjustRightInd w:val="0"/>
        <w:rPr>
          <w:rFonts w:eastAsiaTheme="minorHAnsi"/>
        </w:rPr>
      </w:pPr>
      <w:r w:rsidRPr="00642B0A">
        <w:rPr>
          <w:rFonts w:eastAsiaTheme="minorHAnsi"/>
          <w:b/>
          <w:bCs/>
          <w:caps/>
        </w:rPr>
        <w:t>Consent/ASSENT form(S):</w:t>
      </w:r>
      <w:r w:rsidRPr="00642B0A">
        <w:rPr>
          <w:rFonts w:eastAsiaTheme="minorHAnsi"/>
        </w:rPr>
        <w:t xml:space="preserve"> Submit </w:t>
      </w:r>
      <w:r w:rsidR="005213A8">
        <w:rPr>
          <w:rFonts w:eastAsiaTheme="minorHAnsi"/>
        </w:rPr>
        <w:t>C</w:t>
      </w:r>
      <w:r w:rsidRPr="00642B0A">
        <w:rPr>
          <w:rFonts w:eastAsiaTheme="minorHAnsi"/>
        </w:rPr>
        <w:t>onsent/</w:t>
      </w:r>
      <w:r w:rsidR="005213A8">
        <w:rPr>
          <w:rFonts w:eastAsiaTheme="minorHAnsi"/>
        </w:rPr>
        <w:t>A</w:t>
      </w:r>
      <w:r w:rsidRPr="00642B0A">
        <w:rPr>
          <w:rFonts w:eastAsiaTheme="minorHAnsi"/>
        </w:rPr>
        <w:t>ssent forms or Information Sheets as Word files</w:t>
      </w:r>
      <w:r w:rsidR="00785E33" w:rsidRPr="00642B0A">
        <w:rPr>
          <w:rFonts w:eastAsiaTheme="minorHAnsi"/>
        </w:rPr>
        <w:t xml:space="preserve"> only</w:t>
      </w:r>
      <w:r w:rsidRPr="00642B0A">
        <w:rPr>
          <w:rFonts w:eastAsiaTheme="minorHAnsi"/>
        </w:rPr>
        <w:t xml:space="preserve">.  The submitted consent form </w:t>
      </w:r>
      <w:r w:rsidR="00785E33" w:rsidRPr="00642B0A">
        <w:rPr>
          <w:rFonts w:eastAsiaTheme="minorHAnsi"/>
        </w:rPr>
        <w:t>should</w:t>
      </w:r>
      <w:r w:rsidRPr="00642B0A">
        <w:rPr>
          <w:rFonts w:eastAsiaTheme="minorHAnsi"/>
        </w:rPr>
        <w:t xml:space="preserve"> have been prepared using </w:t>
      </w:r>
      <w:r w:rsidRPr="00642B0A">
        <w:rPr>
          <w:rFonts w:eastAsiaTheme="minorHAnsi"/>
          <w:b/>
          <w:bCs/>
        </w:rPr>
        <w:t xml:space="preserve">Legacy </w:t>
      </w:r>
      <w:r w:rsidR="00785E33" w:rsidRPr="00642B0A">
        <w:rPr>
          <w:rFonts w:eastAsiaTheme="minorHAnsi"/>
          <w:b/>
          <w:bCs/>
        </w:rPr>
        <w:t xml:space="preserve">Health </w:t>
      </w:r>
      <w:r w:rsidRPr="00642B0A">
        <w:rPr>
          <w:rFonts w:eastAsiaTheme="minorHAnsi"/>
          <w:b/>
          <w:bCs/>
        </w:rPr>
        <w:t>Informed Consent Form Template</w:t>
      </w:r>
      <w:r w:rsidRPr="00642B0A">
        <w:rPr>
          <w:rFonts w:eastAsiaTheme="minorHAnsi"/>
        </w:rPr>
        <w:t xml:space="preserve"> and must contain all required elements and Legacy required language for Legacy sites.  If you are requesting a waiver of consent, you must submit documentation supporting the request to enroll subjects into your research without giving their consent.  </w:t>
      </w:r>
      <w:r w:rsidR="00785E33" w:rsidRPr="00642B0A">
        <w:rPr>
          <w:rFonts w:eastAsiaTheme="minorHAnsi"/>
          <w:i/>
          <w:iCs/>
        </w:rPr>
        <w:t xml:space="preserve">See </w:t>
      </w:r>
      <w:r w:rsidR="00785E33" w:rsidRPr="00642B0A">
        <w:rPr>
          <w:rFonts w:eastAsiaTheme="minorHAnsi"/>
          <w:b/>
          <w:bCs/>
        </w:rPr>
        <w:t>Domain 7</w:t>
      </w:r>
      <w:r w:rsidR="00785E33" w:rsidRPr="00642B0A">
        <w:rPr>
          <w:rFonts w:eastAsiaTheme="minorHAnsi"/>
        </w:rPr>
        <w:t xml:space="preserve"> for the criteria that must be met for a waiver of consent or other waiver requests. </w:t>
      </w:r>
    </w:p>
    <w:p w14:paraId="4C9FFD7E" w14:textId="77777777" w:rsidR="00DD34A3" w:rsidRPr="00642B0A" w:rsidRDefault="00DD34A3" w:rsidP="00DD34A3">
      <w:pPr>
        <w:autoSpaceDE w:val="0"/>
        <w:autoSpaceDN w:val="0"/>
        <w:adjustRightInd w:val="0"/>
        <w:rPr>
          <w:rFonts w:eastAsiaTheme="minorHAnsi"/>
        </w:rPr>
      </w:pPr>
    </w:p>
    <w:p w14:paraId="30CCAD31" w14:textId="77777777" w:rsidR="00DD34A3" w:rsidRPr="00642B0A" w:rsidRDefault="00DD34A3" w:rsidP="00BC6204">
      <w:pPr>
        <w:numPr>
          <w:ilvl w:val="0"/>
          <w:numId w:val="29"/>
        </w:numPr>
        <w:autoSpaceDE w:val="0"/>
        <w:autoSpaceDN w:val="0"/>
        <w:adjustRightInd w:val="0"/>
        <w:rPr>
          <w:rFonts w:eastAsiaTheme="minorHAnsi"/>
        </w:rPr>
      </w:pPr>
      <w:r w:rsidRPr="00642B0A">
        <w:rPr>
          <w:rFonts w:eastAsiaTheme="minorHAnsi"/>
          <w:b/>
          <w:caps/>
        </w:rPr>
        <w:t>Research “Subject Materials”:</w:t>
      </w:r>
      <w:r w:rsidRPr="00642B0A">
        <w:rPr>
          <w:rFonts w:eastAsiaTheme="minorHAnsi"/>
        </w:rPr>
        <w:t xml:space="preserve">  </w:t>
      </w:r>
      <w:r w:rsidRPr="00642B0A">
        <w:rPr>
          <w:rFonts w:eastAsiaTheme="minorHAnsi"/>
          <w:bCs/>
        </w:rPr>
        <w:t xml:space="preserve">Other materials to be provided to the subjects </w:t>
      </w:r>
      <w:r w:rsidRPr="00642B0A">
        <w:rPr>
          <w:rFonts w:eastAsiaTheme="minorHAnsi"/>
        </w:rPr>
        <w:t>which are not included in the protocol, such as advertisements, questionnaires, surveys, subject diaries, etc.</w:t>
      </w:r>
      <w:r w:rsidRPr="00642B0A">
        <w:rPr>
          <w:rFonts w:eastAsiaTheme="minorHAnsi"/>
          <w:bCs/>
        </w:rPr>
        <w:t xml:space="preserve"> must be submitted for review and approval. Unmodified standard validated instruments to be used in the research should be noted in the protocol but do not need to be submitted for separate review, but modified instruments or unique instruments must be submitted for review and approval. </w:t>
      </w:r>
    </w:p>
    <w:p w14:paraId="371D0DDD" w14:textId="77777777" w:rsidR="00DD34A3" w:rsidRPr="00642B0A" w:rsidRDefault="00DD34A3" w:rsidP="00DD34A3">
      <w:pPr>
        <w:autoSpaceDE w:val="0"/>
        <w:autoSpaceDN w:val="0"/>
        <w:adjustRightInd w:val="0"/>
        <w:jc w:val="center"/>
        <w:rPr>
          <w:rFonts w:eastAsiaTheme="minorHAnsi"/>
          <w:b/>
          <w:bCs/>
          <w:u w:val="single"/>
        </w:rPr>
      </w:pPr>
    </w:p>
    <w:p w14:paraId="2305E44E" w14:textId="62E583F3" w:rsidR="001A1FB2" w:rsidRPr="00642B0A" w:rsidRDefault="00DD34A3" w:rsidP="00642B0A">
      <w:pPr>
        <w:shd w:val="clear" w:color="auto" w:fill="BDD6EE" w:themeFill="accent1" w:themeFillTint="66"/>
        <w:autoSpaceDE w:val="0"/>
        <w:autoSpaceDN w:val="0"/>
        <w:adjustRightInd w:val="0"/>
        <w:jc w:val="center"/>
        <w:rPr>
          <w:rFonts w:eastAsiaTheme="minorHAnsi"/>
          <w:b/>
          <w:bCs/>
        </w:rPr>
      </w:pPr>
      <w:r w:rsidRPr="00642B0A">
        <w:rPr>
          <w:rFonts w:eastAsiaTheme="minorHAnsi"/>
          <w:b/>
          <w:bCs/>
        </w:rPr>
        <w:t>REQUIRED DOCUMENT</w:t>
      </w:r>
      <w:r w:rsidR="001A1FB2" w:rsidRPr="00642B0A">
        <w:rPr>
          <w:rFonts w:eastAsiaTheme="minorHAnsi"/>
          <w:b/>
          <w:bCs/>
        </w:rPr>
        <w:t>S REQUIRED</w:t>
      </w:r>
      <w:r w:rsidRPr="00642B0A">
        <w:rPr>
          <w:rFonts w:eastAsiaTheme="minorHAnsi"/>
          <w:b/>
          <w:bCs/>
        </w:rPr>
        <w:t xml:space="preserve"> FOR DRUG OR DEVICE TRIALS </w:t>
      </w:r>
    </w:p>
    <w:p w14:paraId="36ACC4F0" w14:textId="2230519B" w:rsidR="00DD34A3" w:rsidRPr="00642B0A" w:rsidRDefault="00DD34A3" w:rsidP="00642B0A">
      <w:pPr>
        <w:shd w:val="clear" w:color="auto" w:fill="BDD6EE" w:themeFill="accent1" w:themeFillTint="66"/>
        <w:autoSpaceDE w:val="0"/>
        <w:autoSpaceDN w:val="0"/>
        <w:adjustRightInd w:val="0"/>
        <w:jc w:val="center"/>
        <w:rPr>
          <w:rFonts w:eastAsiaTheme="minorHAnsi"/>
          <w:b/>
          <w:bCs/>
        </w:rPr>
      </w:pPr>
      <w:r w:rsidRPr="00642B0A">
        <w:rPr>
          <w:rFonts w:eastAsiaTheme="minorHAnsi"/>
          <w:b/>
          <w:bCs/>
        </w:rPr>
        <w:t>UNDER FDA JURISDICTION</w:t>
      </w:r>
    </w:p>
    <w:p w14:paraId="1D0C0986" w14:textId="77777777" w:rsidR="00DD34A3" w:rsidRPr="00642B0A" w:rsidRDefault="00DD34A3" w:rsidP="00DD34A3">
      <w:pPr>
        <w:autoSpaceDE w:val="0"/>
        <w:autoSpaceDN w:val="0"/>
        <w:adjustRightInd w:val="0"/>
        <w:rPr>
          <w:rFonts w:eastAsiaTheme="minorHAnsi"/>
          <w:bCs/>
          <w:u w:val="single"/>
        </w:rPr>
      </w:pPr>
    </w:p>
    <w:p w14:paraId="71D62774" w14:textId="77777777" w:rsidR="00DD34A3" w:rsidRPr="00642B0A" w:rsidRDefault="00DD34A3" w:rsidP="00DD34A3">
      <w:pPr>
        <w:autoSpaceDE w:val="0"/>
        <w:autoSpaceDN w:val="0"/>
        <w:adjustRightInd w:val="0"/>
        <w:rPr>
          <w:rFonts w:eastAsiaTheme="minorHAnsi"/>
        </w:rPr>
      </w:pPr>
      <w:r w:rsidRPr="00642B0A">
        <w:rPr>
          <w:rFonts w:eastAsiaTheme="minorHAnsi"/>
          <w:b/>
        </w:rPr>
        <w:t>For drugs and biologics,</w:t>
      </w:r>
      <w:r w:rsidRPr="00642B0A">
        <w:rPr>
          <w:rFonts w:eastAsiaTheme="minorHAnsi"/>
          <w:bCs/>
        </w:rPr>
        <w:t xml:space="preserve"> </w:t>
      </w:r>
      <w:r w:rsidRPr="00642B0A">
        <w:rPr>
          <w:rFonts w:eastAsiaTheme="minorHAnsi"/>
        </w:rPr>
        <w:t xml:space="preserve">provide a copy of each of the following: </w:t>
      </w:r>
    </w:p>
    <w:p w14:paraId="3FB47BCF" w14:textId="77777777" w:rsidR="00DD34A3" w:rsidRPr="00642B0A" w:rsidRDefault="00DD34A3" w:rsidP="00DD34A3">
      <w:pPr>
        <w:autoSpaceDE w:val="0"/>
        <w:autoSpaceDN w:val="0"/>
        <w:adjustRightInd w:val="0"/>
        <w:rPr>
          <w:rFonts w:eastAsiaTheme="minorHAnsi"/>
        </w:rPr>
      </w:pPr>
    </w:p>
    <w:p w14:paraId="09FE98FB" w14:textId="0DEC96E4" w:rsidR="00DD34A3" w:rsidRPr="00642B0A" w:rsidRDefault="00DD34A3" w:rsidP="00BC6204">
      <w:pPr>
        <w:numPr>
          <w:ilvl w:val="0"/>
          <w:numId w:val="30"/>
        </w:numPr>
        <w:autoSpaceDE w:val="0"/>
        <w:autoSpaceDN w:val="0"/>
        <w:adjustRightInd w:val="0"/>
        <w:rPr>
          <w:rFonts w:eastAsiaTheme="minorHAnsi"/>
          <w:bCs/>
          <w:caps/>
        </w:rPr>
      </w:pPr>
      <w:r w:rsidRPr="00642B0A">
        <w:rPr>
          <w:rFonts w:eastAsiaTheme="minorHAnsi"/>
          <w:b/>
          <w:bCs/>
          <w:caps/>
        </w:rPr>
        <w:t>Investigator’s Drug Brochure</w:t>
      </w:r>
      <w:r w:rsidRPr="00642B0A">
        <w:rPr>
          <w:rFonts w:eastAsiaTheme="minorHAnsi"/>
          <w:bCs/>
          <w:caps/>
        </w:rPr>
        <w:t xml:space="preserve">: </w:t>
      </w:r>
      <w:r w:rsidR="005213A8" w:rsidRPr="00642B0A">
        <w:rPr>
          <w:rFonts w:eastAsiaTheme="minorHAnsi"/>
          <w:bCs/>
        </w:rPr>
        <w:t>This</w:t>
      </w:r>
      <w:r w:rsidR="005213A8">
        <w:rPr>
          <w:rFonts w:eastAsiaTheme="minorHAnsi"/>
          <w:bCs/>
        </w:rPr>
        <w:t xml:space="preserve"> is a sponsor document that outlines the scientific background of the drug being used in the study.  The IRB must be able to review this background material. </w:t>
      </w:r>
    </w:p>
    <w:p w14:paraId="073F946D" w14:textId="77777777" w:rsidR="00DD34A3" w:rsidRPr="00642B0A" w:rsidRDefault="00DD34A3" w:rsidP="00DD34A3">
      <w:pPr>
        <w:autoSpaceDE w:val="0"/>
        <w:autoSpaceDN w:val="0"/>
        <w:adjustRightInd w:val="0"/>
        <w:ind w:left="720"/>
        <w:rPr>
          <w:rFonts w:eastAsiaTheme="minorHAnsi"/>
          <w:bCs/>
          <w:caps/>
        </w:rPr>
      </w:pPr>
    </w:p>
    <w:p w14:paraId="2D2DD8C4" w14:textId="77777777" w:rsidR="00DD34A3" w:rsidRPr="00642B0A" w:rsidRDefault="00DD34A3" w:rsidP="00BC6204">
      <w:pPr>
        <w:numPr>
          <w:ilvl w:val="0"/>
          <w:numId w:val="30"/>
        </w:numPr>
        <w:autoSpaceDE w:val="0"/>
        <w:autoSpaceDN w:val="0"/>
        <w:adjustRightInd w:val="0"/>
        <w:rPr>
          <w:rFonts w:eastAsiaTheme="minorHAnsi"/>
          <w:bCs/>
          <w:caps/>
        </w:rPr>
      </w:pPr>
      <w:r w:rsidRPr="00642B0A">
        <w:rPr>
          <w:rFonts w:eastAsiaTheme="minorHAnsi"/>
          <w:b/>
          <w:bCs/>
          <w:caps/>
        </w:rPr>
        <w:t>Investigational New Drug (ind) number documentation</w:t>
      </w:r>
      <w:r w:rsidRPr="00642B0A">
        <w:rPr>
          <w:rFonts w:eastAsiaTheme="minorHAnsi"/>
          <w:b/>
          <w:bCs/>
        </w:rPr>
        <w:t>:</w:t>
      </w:r>
      <w:r w:rsidRPr="00642B0A">
        <w:rPr>
          <w:rFonts w:eastAsiaTheme="minorHAnsi"/>
          <w:bCs/>
        </w:rPr>
        <w:t xml:space="preserve"> This documentation must come from the sponsor or FDA verifying whether an IND is required for the research. If an IND is not required, provide the reason why in writing either in the protocol or in the application form and provide supporting documentation or rationale for an exemption under 21 CFR § 312.2(b). </w:t>
      </w:r>
    </w:p>
    <w:p w14:paraId="52E18F66" w14:textId="7BB7612E" w:rsidR="00DD34A3" w:rsidRDefault="00DD34A3" w:rsidP="00BC6204">
      <w:pPr>
        <w:autoSpaceDE w:val="0"/>
        <w:autoSpaceDN w:val="0"/>
        <w:adjustRightInd w:val="0"/>
        <w:ind w:firstLine="60"/>
        <w:rPr>
          <w:rFonts w:eastAsiaTheme="minorHAnsi"/>
          <w:bCs/>
        </w:rPr>
      </w:pPr>
    </w:p>
    <w:p w14:paraId="45182CED" w14:textId="4B806CD1" w:rsidR="00642B0A" w:rsidRDefault="00642B0A" w:rsidP="00BC6204">
      <w:pPr>
        <w:autoSpaceDE w:val="0"/>
        <w:autoSpaceDN w:val="0"/>
        <w:adjustRightInd w:val="0"/>
        <w:ind w:firstLine="60"/>
        <w:rPr>
          <w:rFonts w:eastAsiaTheme="minorHAnsi"/>
          <w:bCs/>
        </w:rPr>
      </w:pPr>
    </w:p>
    <w:p w14:paraId="18DB7D46" w14:textId="77777777" w:rsidR="00642B0A" w:rsidRPr="00642B0A" w:rsidRDefault="00642B0A" w:rsidP="00BC6204">
      <w:pPr>
        <w:autoSpaceDE w:val="0"/>
        <w:autoSpaceDN w:val="0"/>
        <w:adjustRightInd w:val="0"/>
        <w:ind w:firstLine="60"/>
        <w:rPr>
          <w:rFonts w:eastAsiaTheme="minorHAnsi"/>
          <w:bCs/>
        </w:rPr>
      </w:pPr>
    </w:p>
    <w:p w14:paraId="32471EBD" w14:textId="77777777" w:rsidR="00DD34A3" w:rsidRPr="00642B0A" w:rsidRDefault="00DD34A3" w:rsidP="00BC6204">
      <w:pPr>
        <w:autoSpaceDE w:val="0"/>
        <w:autoSpaceDN w:val="0"/>
        <w:adjustRightInd w:val="0"/>
        <w:rPr>
          <w:rFonts w:eastAsiaTheme="minorHAnsi"/>
          <w:bCs/>
        </w:rPr>
      </w:pPr>
      <w:r w:rsidRPr="00642B0A">
        <w:rPr>
          <w:rFonts w:eastAsiaTheme="minorHAnsi"/>
          <w:b/>
        </w:rPr>
        <w:t>For device studies,</w:t>
      </w:r>
      <w:r w:rsidRPr="00642B0A">
        <w:rPr>
          <w:rFonts w:eastAsiaTheme="minorHAnsi"/>
          <w:bCs/>
        </w:rPr>
        <w:t xml:space="preserve"> provide documentation of the status of the device under FDA requirements:</w:t>
      </w:r>
    </w:p>
    <w:p w14:paraId="6D72F49A" w14:textId="77777777" w:rsidR="00DD34A3" w:rsidRPr="00642B0A" w:rsidRDefault="00DD34A3" w:rsidP="00DD34A3">
      <w:pPr>
        <w:autoSpaceDE w:val="0"/>
        <w:autoSpaceDN w:val="0"/>
        <w:adjustRightInd w:val="0"/>
        <w:rPr>
          <w:rFonts w:eastAsiaTheme="minorHAnsi"/>
        </w:rPr>
      </w:pPr>
    </w:p>
    <w:p w14:paraId="6E1E9DC5" w14:textId="77777777" w:rsidR="00DD34A3" w:rsidRPr="00642B0A" w:rsidRDefault="00DD34A3" w:rsidP="00BC6204">
      <w:pPr>
        <w:numPr>
          <w:ilvl w:val="0"/>
          <w:numId w:val="30"/>
        </w:numPr>
        <w:autoSpaceDE w:val="0"/>
        <w:autoSpaceDN w:val="0"/>
        <w:adjustRightInd w:val="0"/>
        <w:rPr>
          <w:rFonts w:eastAsiaTheme="minorHAnsi"/>
        </w:rPr>
      </w:pPr>
      <w:r w:rsidRPr="00642B0A">
        <w:rPr>
          <w:rFonts w:eastAsiaTheme="minorHAnsi"/>
          <w:b/>
          <w:bCs/>
          <w:caps/>
        </w:rPr>
        <w:t>Unredacted FDA Letter</w:t>
      </w:r>
      <w:r w:rsidRPr="00642B0A">
        <w:rPr>
          <w:rFonts w:eastAsiaTheme="minorHAnsi"/>
          <w:b/>
          <w:bCs/>
        </w:rPr>
        <w:t xml:space="preserve"> </w:t>
      </w:r>
      <w:r w:rsidRPr="00642B0A">
        <w:rPr>
          <w:rFonts w:eastAsiaTheme="minorHAnsi"/>
        </w:rPr>
        <w:t>granting the Investigational Device Exemption (IDE).</w:t>
      </w:r>
    </w:p>
    <w:p w14:paraId="27978913" w14:textId="77777777" w:rsidR="00DD34A3" w:rsidRPr="00642B0A" w:rsidRDefault="00DD34A3" w:rsidP="00DD34A3">
      <w:pPr>
        <w:autoSpaceDE w:val="0"/>
        <w:autoSpaceDN w:val="0"/>
        <w:adjustRightInd w:val="0"/>
        <w:ind w:left="720"/>
        <w:rPr>
          <w:rFonts w:eastAsiaTheme="minorHAnsi"/>
        </w:rPr>
      </w:pPr>
    </w:p>
    <w:p w14:paraId="7B727723" w14:textId="77777777" w:rsidR="00DD34A3" w:rsidRPr="00642B0A" w:rsidRDefault="00DD34A3" w:rsidP="00BC6204">
      <w:pPr>
        <w:numPr>
          <w:ilvl w:val="0"/>
          <w:numId w:val="30"/>
        </w:numPr>
        <w:autoSpaceDE w:val="0"/>
        <w:autoSpaceDN w:val="0"/>
        <w:adjustRightInd w:val="0"/>
        <w:rPr>
          <w:rFonts w:eastAsiaTheme="minorHAnsi"/>
        </w:rPr>
      </w:pPr>
      <w:r w:rsidRPr="00642B0A">
        <w:rPr>
          <w:rFonts w:eastAsiaTheme="minorHAnsi"/>
          <w:b/>
          <w:bCs/>
          <w:caps/>
        </w:rPr>
        <w:t>Letter from the PI or sponsor</w:t>
      </w:r>
      <w:r w:rsidRPr="00642B0A">
        <w:rPr>
          <w:rFonts w:eastAsiaTheme="minorHAnsi"/>
          <w:b/>
          <w:bCs/>
        </w:rPr>
        <w:t xml:space="preserve"> </w:t>
      </w:r>
      <w:r w:rsidRPr="00642B0A">
        <w:rPr>
          <w:rFonts w:eastAsiaTheme="minorHAnsi"/>
        </w:rPr>
        <w:t xml:space="preserve">stating that the study is a </w:t>
      </w:r>
      <w:r w:rsidRPr="00642B0A">
        <w:rPr>
          <w:rFonts w:eastAsiaTheme="minorHAnsi"/>
          <w:b/>
          <w:bCs/>
        </w:rPr>
        <w:t>non-significant risk (NSR) device study</w:t>
      </w:r>
      <w:r w:rsidRPr="00642B0A">
        <w:rPr>
          <w:rFonts w:eastAsiaTheme="minorHAnsi"/>
        </w:rPr>
        <w:t xml:space="preserve"> and the basis for that determination or conclusion.  The IRB is required to determine whether the research qualifies as non-significant risk device study.  Please note that a NSR determination does not mean that the study is minimal risk; the device may be non-significant risk while the study itself poses greater than minimal risks to subjects. </w:t>
      </w:r>
    </w:p>
    <w:p w14:paraId="715186BA" w14:textId="77777777" w:rsidR="00DD34A3" w:rsidRPr="00642B0A" w:rsidRDefault="00DD34A3" w:rsidP="00DD34A3">
      <w:pPr>
        <w:autoSpaceDE w:val="0"/>
        <w:autoSpaceDN w:val="0"/>
        <w:adjustRightInd w:val="0"/>
        <w:rPr>
          <w:rFonts w:eastAsiaTheme="minorHAnsi"/>
        </w:rPr>
      </w:pPr>
    </w:p>
    <w:p w14:paraId="5FAA8814" w14:textId="77777777" w:rsidR="00DD34A3" w:rsidRPr="00642B0A" w:rsidRDefault="00DD34A3" w:rsidP="00BC6204">
      <w:pPr>
        <w:numPr>
          <w:ilvl w:val="0"/>
          <w:numId w:val="30"/>
        </w:numPr>
        <w:autoSpaceDE w:val="0"/>
        <w:autoSpaceDN w:val="0"/>
        <w:adjustRightInd w:val="0"/>
        <w:rPr>
          <w:rFonts w:eastAsiaTheme="minorHAnsi"/>
        </w:rPr>
      </w:pPr>
      <w:r w:rsidRPr="00642B0A">
        <w:rPr>
          <w:rFonts w:eastAsiaTheme="minorHAnsi"/>
          <w:b/>
          <w:bCs/>
          <w:caps/>
        </w:rPr>
        <w:t>Documentation of why the investigation is exempt:</w:t>
      </w:r>
      <w:r w:rsidRPr="00642B0A">
        <w:rPr>
          <w:rFonts w:eastAsiaTheme="minorHAnsi"/>
          <w:b/>
          <w:bCs/>
        </w:rPr>
        <w:t xml:space="preserve"> </w:t>
      </w:r>
      <w:r w:rsidRPr="00642B0A">
        <w:rPr>
          <w:rFonts w:eastAsiaTheme="minorHAnsi"/>
          <w:bCs/>
        </w:rPr>
        <w:t>A device may be exempt from</w:t>
      </w:r>
      <w:r w:rsidRPr="00642B0A">
        <w:rPr>
          <w:rFonts w:eastAsiaTheme="minorHAnsi"/>
          <w:b/>
          <w:bCs/>
        </w:rPr>
        <w:t xml:space="preserve"> </w:t>
      </w:r>
      <w:r w:rsidRPr="00642B0A">
        <w:rPr>
          <w:rFonts w:eastAsiaTheme="minorHAnsi"/>
        </w:rPr>
        <w:t>IDE requirements under 21 CFR § 812.2(c) if the device has met premarket approval (PMA) or has 510(k) clearance.</w:t>
      </w:r>
      <w:r w:rsidRPr="00642B0A">
        <w:rPr>
          <w:rFonts w:eastAsiaTheme="minorHAnsi"/>
          <w:b/>
          <w:bCs/>
        </w:rPr>
        <w:t xml:space="preserve"> </w:t>
      </w:r>
      <w:r w:rsidRPr="00642B0A">
        <w:rPr>
          <w:rFonts w:eastAsiaTheme="minorHAnsi"/>
          <w:bCs/>
        </w:rPr>
        <w:t xml:space="preserve">In each case, submission of the FDA letter showing PMA status or 510K status is required. </w:t>
      </w:r>
    </w:p>
    <w:p w14:paraId="2C334082" w14:textId="77777777" w:rsidR="00DD34A3" w:rsidRPr="00642B0A" w:rsidRDefault="00DD34A3" w:rsidP="00DD34A3">
      <w:pPr>
        <w:autoSpaceDE w:val="0"/>
        <w:autoSpaceDN w:val="0"/>
        <w:adjustRightInd w:val="0"/>
        <w:rPr>
          <w:rFonts w:eastAsiaTheme="minorHAnsi"/>
        </w:rPr>
      </w:pPr>
    </w:p>
    <w:p w14:paraId="453E7B84" w14:textId="77777777" w:rsidR="00DD34A3" w:rsidRPr="00642B0A" w:rsidRDefault="00DD34A3" w:rsidP="00DD34A3">
      <w:pPr>
        <w:numPr>
          <w:ilvl w:val="0"/>
          <w:numId w:val="26"/>
        </w:numPr>
        <w:autoSpaceDE w:val="0"/>
        <w:autoSpaceDN w:val="0"/>
        <w:adjustRightInd w:val="0"/>
        <w:rPr>
          <w:rFonts w:eastAsiaTheme="minorHAnsi"/>
        </w:rPr>
      </w:pPr>
      <w:r w:rsidRPr="00642B0A">
        <w:rPr>
          <w:rFonts w:eastAsiaTheme="minorHAnsi"/>
          <w:b/>
          <w:caps/>
        </w:rPr>
        <w:t>Humanitarian Use Device (HUD):</w:t>
      </w:r>
      <w:r w:rsidRPr="00642B0A">
        <w:rPr>
          <w:rFonts w:eastAsiaTheme="minorHAnsi"/>
        </w:rPr>
        <w:t xml:space="preserve"> Physicians seeking approval to use a Humanitarian Use Device (HUD) on-label must provide the necessary documentation regarding the use of the HUD and to indicate what site will use the HUD.  (See the FDA guidance titled “Guidance for HDE Holders, Institutional Review Boards (IRBs), Clinical Investigators, and Food and Drug Administration Staff Humanitarian Device Exemption (HDE) Regulation: Questions and Answers” for more information about requirements for use of HUDs.) </w:t>
      </w:r>
    </w:p>
    <w:p w14:paraId="09154AF4" w14:textId="77777777" w:rsidR="00DD34A3" w:rsidRPr="00642B0A" w:rsidRDefault="00DD34A3" w:rsidP="00DD34A3">
      <w:pPr>
        <w:autoSpaceDE w:val="0"/>
        <w:autoSpaceDN w:val="0"/>
        <w:adjustRightInd w:val="0"/>
        <w:rPr>
          <w:rFonts w:eastAsiaTheme="minorHAnsi"/>
        </w:rPr>
      </w:pPr>
    </w:p>
    <w:p w14:paraId="10E91782" w14:textId="0392DF03" w:rsidR="00DD34A3" w:rsidRPr="00642B0A" w:rsidRDefault="00DD34A3" w:rsidP="00DD34A3">
      <w:pPr>
        <w:autoSpaceDE w:val="0"/>
        <w:autoSpaceDN w:val="0"/>
        <w:adjustRightInd w:val="0"/>
        <w:jc w:val="center"/>
        <w:rPr>
          <w:rFonts w:eastAsiaTheme="minorHAnsi"/>
          <w:b/>
          <w:u w:val="single"/>
        </w:rPr>
      </w:pPr>
      <w:r w:rsidRPr="00642B0A">
        <w:rPr>
          <w:rFonts w:eastAsiaTheme="minorHAnsi"/>
          <w:b/>
          <w:u w:val="single"/>
        </w:rPr>
        <w:t>QUALIFICATIONS AND TRAINING</w:t>
      </w:r>
    </w:p>
    <w:p w14:paraId="593797CA" w14:textId="77777777" w:rsidR="00DD34A3" w:rsidRPr="00642B0A" w:rsidRDefault="00DD34A3" w:rsidP="00DD34A3">
      <w:pPr>
        <w:autoSpaceDE w:val="0"/>
        <w:autoSpaceDN w:val="0"/>
        <w:adjustRightInd w:val="0"/>
        <w:rPr>
          <w:rFonts w:eastAsiaTheme="minorHAnsi"/>
        </w:rPr>
      </w:pPr>
    </w:p>
    <w:p w14:paraId="44C6F7C0" w14:textId="77777777" w:rsidR="00DD34A3" w:rsidRPr="00642B0A" w:rsidRDefault="00DD34A3" w:rsidP="00DD34A3">
      <w:pPr>
        <w:numPr>
          <w:ilvl w:val="0"/>
          <w:numId w:val="26"/>
        </w:numPr>
        <w:rPr>
          <w:rFonts w:eastAsiaTheme="minorHAnsi"/>
        </w:rPr>
      </w:pPr>
      <w:r w:rsidRPr="00642B0A">
        <w:rPr>
          <w:rFonts w:eastAsiaTheme="minorHAnsi"/>
          <w:b/>
        </w:rPr>
        <w:t xml:space="preserve">DOCUMENTATION OF HUMAN SUBJECT RESEARCH PROTECTION TRAINING: </w:t>
      </w:r>
      <w:r w:rsidRPr="00642B0A">
        <w:rPr>
          <w:rFonts w:eastAsiaTheme="minorHAnsi"/>
        </w:rPr>
        <w:t xml:space="preserve">Legacy IRB requires investigators to verify on the initial review submission form that the PI and each member of the research team has successfully completed training in human research subject protection. No exceptions will be made. </w:t>
      </w:r>
    </w:p>
    <w:p w14:paraId="201B52A6" w14:textId="77777777" w:rsidR="00DD34A3" w:rsidRPr="00642B0A" w:rsidRDefault="00DD34A3" w:rsidP="00DD34A3">
      <w:pPr>
        <w:ind w:left="720"/>
      </w:pPr>
    </w:p>
    <w:p w14:paraId="33B3F4AD" w14:textId="125804CE" w:rsidR="0048389E" w:rsidRPr="00642B0A" w:rsidRDefault="00DD34A3" w:rsidP="00BC6204">
      <w:proofErr w:type="gramStart"/>
      <w:r w:rsidRPr="00642B0A">
        <w:t>In order to</w:t>
      </w:r>
      <w:proofErr w:type="gramEnd"/>
      <w:r w:rsidRPr="00642B0A">
        <w:t xml:space="preserve"> understand the regulatory and historical knowledge to conduct research at Legacy Health you are required to complete Human Subjects CITI Training, an on-line training system.</w:t>
      </w:r>
    </w:p>
    <w:p w14:paraId="55BD18AB" w14:textId="77777777" w:rsidR="00BC6204" w:rsidRPr="00642B0A" w:rsidRDefault="00BC6204" w:rsidP="00BC6204"/>
    <w:p w14:paraId="533E723C" w14:textId="47D46D6B" w:rsidR="00DD34A3" w:rsidRDefault="00DD34A3" w:rsidP="0048389E">
      <w:r w:rsidRPr="00642B0A">
        <w:t>CITI provides a research ethics education that is necessary to conduct clinical trials.  Other equivalent training will be considered acceptable on a case-by-case basis in lieu of CITI.  However, regardless of the type of training received, Legacy IRB requires that all research staff have training that includes ethical principles related to human subject protections, federal regulations for protection of human subjects, and Good Clinical Practice. Please note that HIPAA training or prior research experience by itself does not satisfy this requirement for training in human subject protection.</w:t>
      </w:r>
    </w:p>
    <w:p w14:paraId="3B767438" w14:textId="4A5553B9" w:rsidR="00E63C7D" w:rsidRDefault="00E63C7D" w:rsidP="0048389E"/>
    <w:p w14:paraId="4679AFB5" w14:textId="77777777" w:rsidR="00E63C7D" w:rsidRDefault="00E63C7D" w:rsidP="0048389E"/>
    <w:p w14:paraId="4BEB399E" w14:textId="1A0E4A1A" w:rsidR="00E63C7D" w:rsidRDefault="00E63C7D" w:rsidP="0048389E"/>
    <w:p w14:paraId="21D856C8" w14:textId="4A7933A0" w:rsidR="00E63C7D" w:rsidRPr="00E63C7D" w:rsidRDefault="00E63C7D" w:rsidP="00E63C7D">
      <w:pPr>
        <w:shd w:val="clear" w:color="auto" w:fill="9CC2E5" w:themeFill="accent1" w:themeFillTint="99"/>
        <w:jc w:val="center"/>
        <w:rPr>
          <w:b/>
          <w:caps/>
          <w:spacing w:val="-3"/>
        </w:rPr>
      </w:pPr>
      <w:r w:rsidRPr="00E63C7D">
        <w:rPr>
          <w:b/>
          <w:caps/>
          <w:spacing w:val="-3"/>
        </w:rPr>
        <w:lastRenderedPageBreak/>
        <w:t>CITI Training</w:t>
      </w:r>
      <w:r>
        <w:rPr>
          <w:b/>
          <w:caps/>
          <w:spacing w:val="-3"/>
        </w:rPr>
        <w:t xml:space="preserve"> requirements</w:t>
      </w:r>
    </w:p>
    <w:p w14:paraId="7215EBFC" w14:textId="77777777" w:rsidR="00E63C7D" w:rsidRDefault="00E63C7D" w:rsidP="00E63C7D">
      <w:pPr>
        <w:rPr>
          <w:spacing w:val="-3"/>
        </w:rPr>
      </w:pPr>
    </w:p>
    <w:p w14:paraId="0385E830" w14:textId="26BE6ADA" w:rsidR="00E63C7D" w:rsidRPr="003605E9" w:rsidRDefault="00E63C7D" w:rsidP="00E63C7D">
      <w:r w:rsidRPr="003605E9">
        <w:rPr>
          <w:spacing w:val="-3"/>
        </w:rPr>
        <w:t xml:space="preserve">Legacy requires </w:t>
      </w:r>
      <w:proofErr w:type="gramStart"/>
      <w:r w:rsidRPr="003605E9">
        <w:rPr>
          <w:spacing w:val="-3"/>
        </w:rPr>
        <w:t>the all</w:t>
      </w:r>
      <w:proofErr w:type="gramEnd"/>
      <w:r w:rsidRPr="003605E9">
        <w:rPr>
          <w:spacing w:val="-3"/>
        </w:rPr>
        <w:t xml:space="preserve"> individuals involved in a retrospective chart review complete the appropriate CITI training, </w:t>
      </w:r>
      <w:r w:rsidRPr="003605E9">
        <w:t xml:space="preserve">an on-line training system managed by the University of Miami.  </w:t>
      </w:r>
      <w:r w:rsidRPr="003605E9">
        <w:rPr>
          <w:spacing w:val="-3"/>
        </w:rPr>
        <w:t xml:space="preserve">  </w:t>
      </w:r>
      <w:r w:rsidRPr="003605E9">
        <w:t xml:space="preserve">The Collaborative Institutional Training Initiative (CITI) provides a research ethics education that is necessary to conduct medical research including retrospective chart reviews and better understand the requirements of the Institutional Review Board.    Principal Investigators and all study staff must complete relevant human subject CITI training.   The documentation of CITI training should be submitted along with the other items for </w:t>
      </w:r>
      <w:proofErr w:type="gramStart"/>
      <w:r w:rsidRPr="003605E9">
        <w:t>review, and</w:t>
      </w:r>
      <w:proofErr w:type="gramEnd"/>
      <w:r w:rsidRPr="003605E9">
        <w:t xml:space="preserve"> must be kept on file by the PI for proof of study staff training. </w:t>
      </w:r>
    </w:p>
    <w:p w14:paraId="43292F63" w14:textId="77777777" w:rsidR="00E63C7D" w:rsidRPr="003605E9" w:rsidRDefault="00E63C7D" w:rsidP="00E63C7D">
      <w:pPr>
        <w:tabs>
          <w:tab w:val="left" w:pos="-720"/>
        </w:tabs>
        <w:suppressAutoHyphens/>
        <w:spacing w:line="240" w:lineRule="atLeast"/>
        <w:rPr>
          <w:spacing w:val="-3"/>
        </w:rPr>
      </w:pPr>
    </w:p>
    <w:p w14:paraId="1E0BBA6A" w14:textId="77777777" w:rsidR="00E63C7D" w:rsidRPr="003605E9" w:rsidRDefault="00000000" w:rsidP="00E63C7D">
      <w:hyperlink r:id="rId10" w:history="1">
        <w:r w:rsidR="00E63C7D" w:rsidRPr="003605E9">
          <w:rPr>
            <w:rStyle w:val="Hyperlink"/>
          </w:rPr>
          <w:t>http://www.citiprogram.org/</w:t>
        </w:r>
      </w:hyperlink>
    </w:p>
    <w:p w14:paraId="42FB38FE" w14:textId="77777777" w:rsidR="00E63C7D" w:rsidRPr="003605E9" w:rsidRDefault="00E63C7D" w:rsidP="00E63C7D">
      <w:r w:rsidRPr="003605E9">
        <w:t>1. Click on Register Here</w:t>
      </w:r>
    </w:p>
    <w:p w14:paraId="3AC642DD" w14:textId="77777777" w:rsidR="00E63C7D" w:rsidRPr="003605E9" w:rsidRDefault="00E63C7D" w:rsidP="00E63C7D">
      <w:r w:rsidRPr="003605E9">
        <w:t>2. Participating Institutions</w:t>
      </w:r>
    </w:p>
    <w:p w14:paraId="62FFE2E9" w14:textId="77777777" w:rsidR="00E63C7D" w:rsidRPr="003605E9" w:rsidRDefault="00E63C7D" w:rsidP="00E63C7D">
      <w:r w:rsidRPr="003605E9">
        <w:tab/>
        <w:t xml:space="preserve">Select arrow and </w:t>
      </w:r>
      <w:proofErr w:type="gramStart"/>
      <w:r w:rsidRPr="003605E9">
        <w:t>Scroll</w:t>
      </w:r>
      <w:proofErr w:type="gramEnd"/>
      <w:r w:rsidRPr="003605E9">
        <w:t xml:space="preserve"> down to Legacy Health &amp; Select</w:t>
      </w:r>
    </w:p>
    <w:p w14:paraId="0DB1018E" w14:textId="77777777" w:rsidR="00E63C7D" w:rsidRPr="003605E9" w:rsidRDefault="00E63C7D" w:rsidP="00E63C7D">
      <w:r w:rsidRPr="003605E9">
        <w:t>3. Select your Username &amp; Password</w:t>
      </w:r>
    </w:p>
    <w:p w14:paraId="5A955031" w14:textId="77777777" w:rsidR="00E63C7D" w:rsidRPr="003605E9" w:rsidRDefault="00E63C7D" w:rsidP="00E63C7D">
      <w:r w:rsidRPr="003605E9">
        <w:tab/>
        <w:t>First &amp; last name with no spaces</w:t>
      </w:r>
    </w:p>
    <w:p w14:paraId="2D325D11" w14:textId="77777777" w:rsidR="00E63C7D" w:rsidRPr="003605E9" w:rsidRDefault="00E63C7D" w:rsidP="00E63C7D">
      <w:pPr>
        <w:ind w:firstLine="605"/>
      </w:pPr>
      <w:r w:rsidRPr="003605E9">
        <w:t xml:space="preserve">Create a password and Verify </w:t>
      </w:r>
      <w:proofErr w:type="gramStart"/>
      <w:r w:rsidRPr="003605E9">
        <w:t>password</w:t>
      </w:r>
      <w:proofErr w:type="gramEnd"/>
    </w:p>
    <w:p w14:paraId="002912EC" w14:textId="77777777" w:rsidR="00E63C7D" w:rsidRPr="003605E9" w:rsidRDefault="00E63C7D" w:rsidP="00E63C7D">
      <w:r w:rsidRPr="003605E9">
        <w:t>4. Enter your Name</w:t>
      </w:r>
    </w:p>
    <w:p w14:paraId="42C78E9F" w14:textId="77777777" w:rsidR="00E63C7D" w:rsidRPr="003605E9" w:rsidRDefault="00E63C7D" w:rsidP="00E63C7D">
      <w:r w:rsidRPr="003605E9">
        <w:t>5. Enter your email address and submit</w:t>
      </w:r>
    </w:p>
    <w:p w14:paraId="7CB74E04" w14:textId="77777777" w:rsidR="00E63C7D" w:rsidRPr="003605E9" w:rsidRDefault="00E63C7D" w:rsidP="00E63C7D">
      <w:r w:rsidRPr="003605E9">
        <w:t>6. Specify Department, your role in Research and submit</w:t>
      </w:r>
    </w:p>
    <w:p w14:paraId="1F38D908" w14:textId="77777777" w:rsidR="00E63C7D" w:rsidRPr="003605E9" w:rsidRDefault="00E63C7D" w:rsidP="00E63C7D">
      <w:pPr>
        <w:tabs>
          <w:tab w:val="left" w:pos="7372"/>
        </w:tabs>
      </w:pPr>
      <w:r w:rsidRPr="003605E9">
        <w:t xml:space="preserve">7. Under “My Learner Tools for Legacy Health” choose “Add a </w:t>
      </w:r>
      <w:proofErr w:type="gramStart"/>
      <w:r w:rsidRPr="003605E9">
        <w:t>course</w:t>
      </w:r>
      <w:proofErr w:type="gramEnd"/>
      <w:r w:rsidRPr="003605E9">
        <w:t>”</w:t>
      </w:r>
    </w:p>
    <w:p w14:paraId="62EAB8D5" w14:textId="77777777" w:rsidR="00E63C7D" w:rsidRPr="003605E9" w:rsidRDefault="00E63C7D" w:rsidP="00E63C7D">
      <w:pPr>
        <w:tabs>
          <w:tab w:val="left" w:pos="7372"/>
        </w:tabs>
      </w:pPr>
      <w:r w:rsidRPr="003605E9">
        <w:t xml:space="preserve">8. Under Question 1 (Human Subjects Research) choose “Retrospective Chart Review”; Question 2 (Good Clinical Practice) choose “not at this time”; Question 3 (Laboratory Animal Welfare) no decision necessary; Question 4 (Conflict of Interest) choose “no”; Question 5 (Responsible Conduct of Research) choose “not at this time”.  </w:t>
      </w:r>
      <w:r w:rsidRPr="003605E9">
        <w:tab/>
      </w:r>
    </w:p>
    <w:p w14:paraId="61C1B4AB" w14:textId="77777777" w:rsidR="00E63C7D" w:rsidRPr="003605E9" w:rsidRDefault="00E63C7D" w:rsidP="00E63C7D">
      <w:pPr>
        <w:tabs>
          <w:tab w:val="left" w:pos="-720"/>
        </w:tabs>
        <w:suppressAutoHyphens/>
        <w:rPr>
          <w:spacing w:val="-3"/>
        </w:rPr>
      </w:pPr>
      <w:r w:rsidRPr="003605E9">
        <w:rPr>
          <w:spacing w:val="-3"/>
        </w:rPr>
        <w:t>9. Complete course and attach completion certificate with application.</w:t>
      </w:r>
    </w:p>
    <w:p w14:paraId="5F3CF689" w14:textId="77777777" w:rsidR="00E63C7D" w:rsidRPr="003605E9" w:rsidRDefault="00E63C7D" w:rsidP="00E63C7D"/>
    <w:p w14:paraId="5BF1064D" w14:textId="4E0B04A1" w:rsidR="00E63C7D" w:rsidRPr="00642B0A" w:rsidRDefault="00E63C7D" w:rsidP="0048389E">
      <w:r w:rsidRPr="003605E9">
        <w:t xml:space="preserve">The documentation of CITI training should be submitted along with the other items for review and must be kept on file by the PI for proof of study staff training. </w:t>
      </w:r>
    </w:p>
    <w:p w14:paraId="6784B876" w14:textId="77777777" w:rsidR="00DD34A3" w:rsidRPr="00642B0A" w:rsidRDefault="00DD34A3" w:rsidP="00DD34A3"/>
    <w:p w14:paraId="5754158D" w14:textId="14B60901" w:rsidR="00BC6204" w:rsidRPr="00642B0A" w:rsidRDefault="00BC6204" w:rsidP="00642B0A">
      <w:pPr>
        <w:shd w:val="clear" w:color="auto" w:fill="BDD6EE" w:themeFill="accent1" w:themeFillTint="66"/>
        <w:spacing w:after="160" w:line="259" w:lineRule="auto"/>
        <w:jc w:val="center"/>
        <w:rPr>
          <w:b/>
          <w:bCs/>
          <w:spacing w:val="-3"/>
        </w:rPr>
      </w:pPr>
      <w:bookmarkStart w:id="1" w:name="_Hlk60156405"/>
      <w:r w:rsidRPr="00642B0A">
        <w:rPr>
          <w:b/>
          <w:bCs/>
          <w:spacing w:val="-3"/>
        </w:rPr>
        <w:t>WHO TO CONTACT FOR FURTHER INFORMATION OR IF YOU HAVE QUESTIONS</w:t>
      </w:r>
    </w:p>
    <w:p w14:paraId="6495012A" w14:textId="344EA3A9" w:rsidR="00E54C3C" w:rsidRPr="00E54C3C" w:rsidRDefault="00E54C3C" w:rsidP="00E54C3C">
      <w:pPr>
        <w:rPr>
          <w:rStyle w:val="Hyperlink"/>
          <w:b/>
          <w:bCs/>
          <w:noProof/>
          <w:color w:val="auto"/>
          <w:u w:val="none"/>
        </w:rPr>
      </w:pPr>
      <w:r w:rsidRPr="00D031FF">
        <w:rPr>
          <w:rStyle w:val="Hyperlink"/>
          <w:b/>
          <w:bCs/>
          <w:noProof/>
          <w:color w:val="auto"/>
          <w:u w:val="none"/>
        </w:rPr>
        <w:t>SUBMIT ALL IRB SUBMISSIONS TO:</w:t>
      </w:r>
    </w:p>
    <w:p w14:paraId="435A9F18" w14:textId="77777777" w:rsidR="00E54C3C" w:rsidRPr="00D031FF" w:rsidRDefault="00E54C3C" w:rsidP="00E54C3C">
      <w:pPr>
        <w:rPr>
          <w:rFonts w:eastAsiaTheme="minorHAnsi"/>
        </w:rPr>
      </w:pPr>
      <w:hyperlink r:id="rId11" w:history="1">
        <w:r w:rsidRPr="00D031FF">
          <w:rPr>
            <w:rFonts w:eastAsiaTheme="minorHAnsi"/>
            <w:color w:val="0563C1" w:themeColor="hyperlink"/>
            <w:u w:val="single"/>
          </w:rPr>
          <w:t>irbsubmissions@lhs.org</w:t>
        </w:r>
      </w:hyperlink>
      <w:r w:rsidRPr="00D031FF">
        <w:rPr>
          <w:rFonts w:eastAsiaTheme="minorHAnsi"/>
        </w:rPr>
        <w:t xml:space="preserve">  </w:t>
      </w:r>
    </w:p>
    <w:p w14:paraId="0660847D" w14:textId="77777777" w:rsidR="00E54C3C" w:rsidRDefault="00E54C3C" w:rsidP="00BC6204">
      <w:pPr>
        <w:rPr>
          <w:b/>
          <w:noProof/>
        </w:rPr>
      </w:pPr>
    </w:p>
    <w:p w14:paraId="5C74AF4E" w14:textId="7B2D1040" w:rsidR="00E54C3C" w:rsidRPr="00E54C3C" w:rsidRDefault="00E54C3C" w:rsidP="00E54C3C">
      <w:pPr>
        <w:spacing w:after="240" w:line="259" w:lineRule="auto"/>
        <w:rPr>
          <w:b/>
          <w:bCs/>
          <w:spacing w:val="-3"/>
          <w:u w:val="single"/>
        </w:rPr>
      </w:pPr>
      <w:r w:rsidRPr="00DF5526">
        <w:rPr>
          <w:b/>
          <w:bCs/>
          <w:spacing w:val="-3"/>
          <w:u w:val="single"/>
        </w:rPr>
        <w:t>QUESTIONS?</w:t>
      </w:r>
    </w:p>
    <w:p w14:paraId="091BC3A6" w14:textId="77777777" w:rsidR="00E54C3C" w:rsidRDefault="00E54C3C" w:rsidP="00BC6204">
      <w:pPr>
        <w:rPr>
          <w:b/>
          <w:noProof/>
        </w:rPr>
      </w:pPr>
      <w:r w:rsidRPr="00E54C3C">
        <w:rPr>
          <w:b/>
          <w:noProof/>
        </w:rPr>
        <w:t xml:space="preserve">Rebecca Young, MA, CCRP </w:t>
      </w:r>
    </w:p>
    <w:p w14:paraId="661032AA" w14:textId="652EC4F7" w:rsidR="00BC6204" w:rsidRPr="00642B0A" w:rsidRDefault="00BC6204" w:rsidP="00BC6204">
      <w:pPr>
        <w:rPr>
          <w:noProof/>
        </w:rPr>
      </w:pPr>
      <w:r w:rsidRPr="00642B0A">
        <w:rPr>
          <w:noProof/>
        </w:rPr>
        <w:t xml:space="preserve">Research Regulatory Specialist </w:t>
      </w:r>
    </w:p>
    <w:p w14:paraId="167493EE" w14:textId="77777777" w:rsidR="00BC6204" w:rsidRPr="00642B0A" w:rsidRDefault="00BC6204" w:rsidP="00BC6204">
      <w:pPr>
        <w:rPr>
          <w:noProof/>
        </w:rPr>
      </w:pPr>
      <w:r w:rsidRPr="00642B0A">
        <w:rPr>
          <w:noProof/>
        </w:rPr>
        <w:t xml:space="preserve">Research Administration </w:t>
      </w:r>
    </w:p>
    <w:p w14:paraId="115BC1B8" w14:textId="77777777" w:rsidR="00BC6204" w:rsidRPr="00642B0A" w:rsidRDefault="00BC6204" w:rsidP="00BC6204">
      <w:pPr>
        <w:rPr>
          <w:noProof/>
        </w:rPr>
      </w:pPr>
      <w:r w:rsidRPr="00642B0A">
        <w:rPr>
          <w:noProof/>
        </w:rPr>
        <w:t>Legacy Research Institute</w:t>
      </w:r>
    </w:p>
    <w:p w14:paraId="0823626D" w14:textId="77777777" w:rsidR="00BC6204" w:rsidRPr="00642B0A" w:rsidRDefault="00BC6204" w:rsidP="00BC6204">
      <w:pPr>
        <w:rPr>
          <w:noProof/>
        </w:rPr>
      </w:pPr>
      <w:r w:rsidRPr="00642B0A">
        <w:rPr>
          <w:noProof/>
        </w:rPr>
        <w:t>1225 NE 2</w:t>
      </w:r>
      <w:r w:rsidRPr="00642B0A">
        <w:rPr>
          <w:noProof/>
          <w:vertAlign w:val="superscript"/>
        </w:rPr>
        <w:t>nd</w:t>
      </w:r>
      <w:r w:rsidRPr="00642B0A">
        <w:rPr>
          <w:noProof/>
        </w:rPr>
        <w:t xml:space="preserve"> Ave</w:t>
      </w:r>
    </w:p>
    <w:p w14:paraId="50839403" w14:textId="77777777" w:rsidR="00BC6204" w:rsidRPr="00642B0A" w:rsidRDefault="00BC6204" w:rsidP="00BC6204">
      <w:pPr>
        <w:rPr>
          <w:noProof/>
        </w:rPr>
      </w:pPr>
      <w:r w:rsidRPr="00642B0A">
        <w:rPr>
          <w:noProof/>
        </w:rPr>
        <w:t>Portland, OR 97232</w:t>
      </w:r>
    </w:p>
    <w:p w14:paraId="62D21B91" w14:textId="77777777" w:rsidR="00BC6204" w:rsidRPr="00642B0A" w:rsidRDefault="00BC6204" w:rsidP="00BC6204">
      <w:pPr>
        <w:rPr>
          <w:noProof/>
        </w:rPr>
      </w:pPr>
      <w:r w:rsidRPr="00642B0A">
        <w:rPr>
          <w:noProof/>
        </w:rPr>
        <w:t>Phone (503) 413-5355</w:t>
      </w:r>
    </w:p>
    <w:p w14:paraId="00EE12A0" w14:textId="57054462" w:rsidR="00DD34A3" w:rsidRPr="00E54C3C" w:rsidRDefault="00E54C3C" w:rsidP="00DD34A3">
      <w:pPr>
        <w:rPr>
          <w:noProof/>
          <w:color w:val="0563C1" w:themeColor="hyperlink"/>
          <w:u w:val="single"/>
        </w:rPr>
      </w:pPr>
      <w:hyperlink r:id="rId12" w:history="1">
        <w:r w:rsidRPr="006C08F4">
          <w:rPr>
            <w:rStyle w:val="Hyperlink"/>
            <w:noProof/>
          </w:rPr>
          <w:t>reyoung@lhs.org</w:t>
        </w:r>
      </w:hyperlink>
      <w:bookmarkEnd w:id="1"/>
    </w:p>
    <w:p w14:paraId="484D362D" w14:textId="77777777" w:rsidR="00DD34A3" w:rsidRPr="00642B0A" w:rsidRDefault="00DD34A3" w:rsidP="00DD34A3"/>
    <w:sectPr w:rsidR="00DD34A3" w:rsidRPr="00642B0A" w:rsidSect="003117B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58F0" w14:textId="77777777" w:rsidR="00E832D9" w:rsidRDefault="00E832D9" w:rsidP="007F2F43">
      <w:r>
        <w:separator/>
      </w:r>
    </w:p>
  </w:endnote>
  <w:endnote w:type="continuationSeparator" w:id="0">
    <w:p w14:paraId="5EF59085" w14:textId="77777777" w:rsidR="00E832D9" w:rsidRDefault="00E832D9" w:rsidP="007F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Gothic Light">
    <w:altName w:val="Arial"/>
    <w:charset w:val="00"/>
    <w:family w:val="swiss"/>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916D" w14:textId="3BBA2D7B" w:rsidR="007F2F43" w:rsidRDefault="007F2F43">
    <w:pPr>
      <w:pStyle w:val="Footer"/>
    </w:pPr>
    <w:r>
      <w:t>Legacy Health IRB –INSTRUCTIONS for Initial Review Form</w:t>
    </w:r>
    <w:r w:rsidR="004B3D24">
      <w:t xml:space="preserve"> A</w:t>
    </w:r>
    <w:r>
      <w:t xml:space="preserve"> – Version </w:t>
    </w:r>
    <w:r w:rsidR="00E54C3C">
      <w:t>June 3, 2024</w:t>
    </w:r>
  </w:p>
  <w:p w14:paraId="5F867D93" w14:textId="77777777" w:rsidR="007F2F43" w:rsidRDefault="007F2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9C9A" w14:textId="77777777" w:rsidR="00E832D9" w:rsidRDefault="00E832D9" w:rsidP="007F2F43">
      <w:r>
        <w:separator/>
      </w:r>
    </w:p>
  </w:footnote>
  <w:footnote w:type="continuationSeparator" w:id="0">
    <w:p w14:paraId="250381BE" w14:textId="77777777" w:rsidR="00E832D9" w:rsidRDefault="00E832D9" w:rsidP="007F2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816"/>
    <w:multiLevelType w:val="hybridMultilevel"/>
    <w:tmpl w:val="D42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875FA"/>
    <w:multiLevelType w:val="hybridMultilevel"/>
    <w:tmpl w:val="947C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4189D"/>
    <w:multiLevelType w:val="hybridMultilevel"/>
    <w:tmpl w:val="D954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C6632"/>
    <w:multiLevelType w:val="hybridMultilevel"/>
    <w:tmpl w:val="03B8E864"/>
    <w:lvl w:ilvl="0" w:tplc="0409000D">
      <w:start w:val="1"/>
      <w:numFmt w:val="bullet"/>
      <w:lvlText w:val=""/>
      <w:lvlJc w:val="left"/>
      <w:pPr>
        <w:ind w:left="720" w:hanging="360"/>
      </w:pPr>
      <w:rPr>
        <w:rFonts w:ascii="Wingdings" w:hAnsi="Wingdings" w:hint="default"/>
      </w:rPr>
    </w:lvl>
    <w:lvl w:ilvl="1" w:tplc="DC26162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51281"/>
    <w:multiLevelType w:val="hybridMultilevel"/>
    <w:tmpl w:val="403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A11A9"/>
    <w:multiLevelType w:val="hybridMultilevel"/>
    <w:tmpl w:val="D42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762D2"/>
    <w:multiLevelType w:val="hybridMultilevel"/>
    <w:tmpl w:val="7D349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A39ED"/>
    <w:multiLevelType w:val="multilevel"/>
    <w:tmpl w:val="E3E45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24D77"/>
    <w:multiLevelType w:val="hybridMultilevel"/>
    <w:tmpl w:val="AEB2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259B8"/>
    <w:multiLevelType w:val="hybridMultilevel"/>
    <w:tmpl w:val="8F3C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F37F5"/>
    <w:multiLevelType w:val="hybridMultilevel"/>
    <w:tmpl w:val="C26A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22CEE"/>
    <w:multiLevelType w:val="hybridMultilevel"/>
    <w:tmpl w:val="CF580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D344A6"/>
    <w:multiLevelType w:val="hybridMultilevel"/>
    <w:tmpl w:val="CFB0211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35B35D72"/>
    <w:multiLevelType w:val="hybridMultilevel"/>
    <w:tmpl w:val="3C7C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A59B4"/>
    <w:multiLevelType w:val="hybridMultilevel"/>
    <w:tmpl w:val="0BAE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B70A3"/>
    <w:multiLevelType w:val="multilevel"/>
    <w:tmpl w:val="E820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A72054"/>
    <w:multiLevelType w:val="multilevel"/>
    <w:tmpl w:val="B75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C7816"/>
    <w:multiLevelType w:val="hybridMultilevel"/>
    <w:tmpl w:val="6626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E280C"/>
    <w:multiLevelType w:val="hybridMultilevel"/>
    <w:tmpl w:val="3672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05EAA"/>
    <w:multiLevelType w:val="multilevel"/>
    <w:tmpl w:val="BA8E65A0"/>
    <w:lvl w:ilvl="0">
      <w:start w:val="10"/>
      <w:numFmt w:val="decimal"/>
      <w:lvlText w:val="%1"/>
      <w:lvlJc w:val="left"/>
      <w:pPr>
        <w:ind w:left="1180" w:hanging="1180"/>
      </w:pPr>
      <w:rPr>
        <w:rFonts w:hint="default"/>
      </w:rPr>
    </w:lvl>
    <w:lvl w:ilvl="1">
      <w:start w:val="19"/>
      <w:numFmt w:val="decimal"/>
      <w:lvlText w:val="%1-%2"/>
      <w:lvlJc w:val="left"/>
      <w:pPr>
        <w:ind w:left="1180" w:hanging="1180"/>
      </w:pPr>
      <w:rPr>
        <w:rFonts w:hint="default"/>
      </w:rPr>
    </w:lvl>
    <w:lvl w:ilvl="2">
      <w:start w:val="20"/>
      <w:numFmt w:val="decimal"/>
      <w:lvlText w:val="%1-%2-%3"/>
      <w:lvlJc w:val="left"/>
      <w:pPr>
        <w:ind w:left="1180" w:hanging="1180"/>
      </w:pPr>
      <w:rPr>
        <w:rFonts w:hint="default"/>
      </w:rPr>
    </w:lvl>
    <w:lvl w:ilvl="3">
      <w:start w:val="1"/>
      <w:numFmt w:val="decimal"/>
      <w:lvlText w:val="%1-%2-%3.%4"/>
      <w:lvlJc w:val="left"/>
      <w:pPr>
        <w:ind w:left="1180" w:hanging="11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367092"/>
    <w:multiLevelType w:val="hybridMultilevel"/>
    <w:tmpl w:val="2598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6788C"/>
    <w:multiLevelType w:val="hybridMultilevel"/>
    <w:tmpl w:val="6CA69B14"/>
    <w:lvl w:ilvl="0" w:tplc="621EA108">
      <w:start w:val="1"/>
      <w:numFmt w:val="decimal"/>
      <w:lvlText w:val="%1."/>
      <w:lvlJc w:val="left"/>
      <w:pPr>
        <w:tabs>
          <w:tab w:val="num" w:pos="360"/>
        </w:tabs>
        <w:ind w:left="360" w:hanging="360"/>
      </w:pPr>
    </w:lvl>
    <w:lvl w:ilvl="1" w:tplc="175EB4CC">
      <w:start w:val="1"/>
      <w:numFmt w:val="lowerLetter"/>
      <w:lvlText w:val="%2."/>
      <w:lvlJc w:val="left"/>
      <w:pPr>
        <w:tabs>
          <w:tab w:val="num" w:pos="1080"/>
        </w:tabs>
        <w:ind w:left="1080" w:hanging="360"/>
      </w:pPr>
    </w:lvl>
    <w:lvl w:ilvl="2" w:tplc="89C6F44A">
      <w:start w:val="1"/>
      <w:numFmt w:val="lowerRoman"/>
      <w:lvlText w:val="(%3)"/>
      <w:lvlJc w:val="left"/>
      <w:pPr>
        <w:tabs>
          <w:tab w:val="num" w:pos="2340"/>
        </w:tabs>
        <w:ind w:left="2340" w:hanging="720"/>
      </w:pPr>
      <w:rPr>
        <w:rFonts w:hint="default"/>
      </w:rPr>
    </w:lvl>
    <w:lvl w:ilvl="3" w:tplc="7F487CF2">
      <w:start w:val="1"/>
      <w:numFmt w:val="bullet"/>
      <w:lvlText w:val=""/>
      <w:lvlJc w:val="left"/>
      <w:pPr>
        <w:tabs>
          <w:tab w:val="num" w:pos="2520"/>
        </w:tabs>
        <w:ind w:left="2520" w:hanging="360"/>
      </w:pPr>
      <w:rPr>
        <w:rFonts w:ascii="Symbol" w:hAnsi="Symbol" w:hint="default"/>
      </w:rPr>
    </w:lvl>
    <w:lvl w:ilvl="4" w:tplc="B180FB1E" w:tentative="1">
      <w:start w:val="1"/>
      <w:numFmt w:val="lowerLetter"/>
      <w:lvlText w:val="%5."/>
      <w:lvlJc w:val="left"/>
      <w:pPr>
        <w:tabs>
          <w:tab w:val="num" w:pos="3240"/>
        </w:tabs>
        <w:ind w:left="3240" w:hanging="360"/>
      </w:pPr>
    </w:lvl>
    <w:lvl w:ilvl="5" w:tplc="52C845D8" w:tentative="1">
      <w:start w:val="1"/>
      <w:numFmt w:val="lowerRoman"/>
      <w:lvlText w:val="%6."/>
      <w:lvlJc w:val="right"/>
      <w:pPr>
        <w:tabs>
          <w:tab w:val="num" w:pos="3960"/>
        </w:tabs>
        <w:ind w:left="3960" w:hanging="180"/>
      </w:pPr>
    </w:lvl>
    <w:lvl w:ilvl="6" w:tplc="C38A3198" w:tentative="1">
      <w:start w:val="1"/>
      <w:numFmt w:val="decimal"/>
      <w:lvlText w:val="%7."/>
      <w:lvlJc w:val="left"/>
      <w:pPr>
        <w:tabs>
          <w:tab w:val="num" w:pos="4680"/>
        </w:tabs>
        <w:ind w:left="4680" w:hanging="360"/>
      </w:pPr>
    </w:lvl>
    <w:lvl w:ilvl="7" w:tplc="FCBC59C6" w:tentative="1">
      <w:start w:val="1"/>
      <w:numFmt w:val="lowerLetter"/>
      <w:lvlText w:val="%8."/>
      <w:lvlJc w:val="left"/>
      <w:pPr>
        <w:tabs>
          <w:tab w:val="num" w:pos="5400"/>
        </w:tabs>
        <w:ind w:left="5400" w:hanging="360"/>
      </w:pPr>
    </w:lvl>
    <w:lvl w:ilvl="8" w:tplc="6E9E1592" w:tentative="1">
      <w:start w:val="1"/>
      <w:numFmt w:val="lowerRoman"/>
      <w:lvlText w:val="%9."/>
      <w:lvlJc w:val="right"/>
      <w:pPr>
        <w:tabs>
          <w:tab w:val="num" w:pos="6120"/>
        </w:tabs>
        <w:ind w:left="6120" w:hanging="180"/>
      </w:pPr>
    </w:lvl>
  </w:abstractNum>
  <w:abstractNum w:abstractNumId="22" w15:restartNumberingAfterBreak="0">
    <w:nsid w:val="55C23CB9"/>
    <w:multiLevelType w:val="hybridMultilevel"/>
    <w:tmpl w:val="6040E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877E2"/>
    <w:multiLevelType w:val="hybridMultilevel"/>
    <w:tmpl w:val="E988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32387"/>
    <w:multiLevelType w:val="hybridMultilevel"/>
    <w:tmpl w:val="711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51D03"/>
    <w:multiLevelType w:val="multilevel"/>
    <w:tmpl w:val="81506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3F39E4"/>
    <w:multiLevelType w:val="hybridMultilevel"/>
    <w:tmpl w:val="2FE4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7E20F7"/>
    <w:multiLevelType w:val="hybridMultilevel"/>
    <w:tmpl w:val="BF2EE8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07782"/>
    <w:multiLevelType w:val="hybridMultilevel"/>
    <w:tmpl w:val="5548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B13A3"/>
    <w:multiLevelType w:val="hybridMultilevel"/>
    <w:tmpl w:val="0EFC433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975988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241676">
    <w:abstractNumId w:val="14"/>
  </w:num>
  <w:num w:numId="3" w16cid:durableId="1724712608">
    <w:abstractNumId w:val="15"/>
  </w:num>
  <w:num w:numId="4" w16cid:durableId="418134290">
    <w:abstractNumId w:val="5"/>
  </w:num>
  <w:num w:numId="5" w16cid:durableId="70738303">
    <w:abstractNumId w:val="0"/>
  </w:num>
  <w:num w:numId="6" w16cid:durableId="1529951812">
    <w:abstractNumId w:val="28"/>
  </w:num>
  <w:num w:numId="7" w16cid:durableId="1050499407">
    <w:abstractNumId w:val="16"/>
  </w:num>
  <w:num w:numId="8" w16cid:durableId="931934290">
    <w:abstractNumId w:val="29"/>
  </w:num>
  <w:num w:numId="9" w16cid:durableId="349651794">
    <w:abstractNumId w:val="12"/>
  </w:num>
  <w:num w:numId="10" w16cid:durableId="267087319">
    <w:abstractNumId w:val="2"/>
  </w:num>
  <w:num w:numId="11" w16cid:durableId="145316690">
    <w:abstractNumId w:val="21"/>
  </w:num>
  <w:num w:numId="12" w16cid:durableId="2005552565">
    <w:abstractNumId w:val="1"/>
  </w:num>
  <w:num w:numId="13" w16cid:durableId="1483767483">
    <w:abstractNumId w:val="26"/>
  </w:num>
  <w:num w:numId="14" w16cid:durableId="1830363175">
    <w:abstractNumId w:val="13"/>
  </w:num>
  <w:num w:numId="15" w16cid:durableId="2018848790">
    <w:abstractNumId w:val="8"/>
  </w:num>
  <w:num w:numId="16" w16cid:durableId="345180560">
    <w:abstractNumId w:val="17"/>
  </w:num>
  <w:num w:numId="17" w16cid:durableId="734204192">
    <w:abstractNumId w:val="6"/>
  </w:num>
  <w:num w:numId="18" w16cid:durableId="1552380643">
    <w:abstractNumId w:val="9"/>
  </w:num>
  <w:num w:numId="19" w16cid:durableId="2143232194">
    <w:abstractNumId w:val="25"/>
  </w:num>
  <w:num w:numId="20" w16cid:durableId="927233242">
    <w:abstractNumId w:val="7"/>
  </w:num>
  <w:num w:numId="21" w16cid:durableId="1844513366">
    <w:abstractNumId w:val="4"/>
  </w:num>
  <w:num w:numId="22" w16cid:durableId="1554003117">
    <w:abstractNumId w:val="19"/>
  </w:num>
  <w:num w:numId="23" w16cid:durableId="720634184">
    <w:abstractNumId w:val="24"/>
  </w:num>
  <w:num w:numId="24" w16cid:durableId="1455977917">
    <w:abstractNumId w:val="3"/>
  </w:num>
  <w:num w:numId="25" w16cid:durableId="1805848289">
    <w:abstractNumId w:val="22"/>
  </w:num>
  <w:num w:numId="26" w16cid:durableId="1206747082">
    <w:abstractNumId w:val="20"/>
  </w:num>
  <w:num w:numId="27" w16cid:durableId="1079984336">
    <w:abstractNumId w:val="27"/>
  </w:num>
  <w:num w:numId="28" w16cid:durableId="1146779607">
    <w:abstractNumId w:val="10"/>
  </w:num>
  <w:num w:numId="29" w16cid:durableId="1085540160">
    <w:abstractNumId w:val="18"/>
  </w:num>
  <w:num w:numId="30" w16cid:durableId="10055467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29"/>
    <w:rsid w:val="00004D6B"/>
    <w:rsid w:val="00035F3A"/>
    <w:rsid w:val="00051703"/>
    <w:rsid w:val="00054C31"/>
    <w:rsid w:val="0005678E"/>
    <w:rsid w:val="00057D22"/>
    <w:rsid w:val="00061989"/>
    <w:rsid w:val="000748DF"/>
    <w:rsid w:val="00074B52"/>
    <w:rsid w:val="0008194B"/>
    <w:rsid w:val="000A42AC"/>
    <w:rsid w:val="000B4252"/>
    <w:rsid w:val="000D3772"/>
    <w:rsid w:val="000D68D5"/>
    <w:rsid w:val="000E1919"/>
    <w:rsid w:val="000F10C7"/>
    <w:rsid w:val="00106B41"/>
    <w:rsid w:val="001151CC"/>
    <w:rsid w:val="00115C36"/>
    <w:rsid w:val="0012356A"/>
    <w:rsid w:val="00156682"/>
    <w:rsid w:val="00163F5D"/>
    <w:rsid w:val="00176FAF"/>
    <w:rsid w:val="00177FC7"/>
    <w:rsid w:val="00180CAA"/>
    <w:rsid w:val="001817F8"/>
    <w:rsid w:val="0018496E"/>
    <w:rsid w:val="00187402"/>
    <w:rsid w:val="001A1BAE"/>
    <w:rsid w:val="001A1FB2"/>
    <w:rsid w:val="001B301C"/>
    <w:rsid w:val="001F1056"/>
    <w:rsid w:val="001F2EB0"/>
    <w:rsid w:val="00205B9A"/>
    <w:rsid w:val="002106FB"/>
    <w:rsid w:val="00211D98"/>
    <w:rsid w:val="002152AD"/>
    <w:rsid w:val="002155E8"/>
    <w:rsid w:val="00216BAD"/>
    <w:rsid w:val="002221D2"/>
    <w:rsid w:val="00230014"/>
    <w:rsid w:val="00257CC2"/>
    <w:rsid w:val="002741D2"/>
    <w:rsid w:val="00287AE5"/>
    <w:rsid w:val="002943C1"/>
    <w:rsid w:val="002D1592"/>
    <w:rsid w:val="002E0266"/>
    <w:rsid w:val="002E6B3E"/>
    <w:rsid w:val="002E77E6"/>
    <w:rsid w:val="002F0C34"/>
    <w:rsid w:val="002F32A8"/>
    <w:rsid w:val="00310DC7"/>
    <w:rsid w:val="003117B9"/>
    <w:rsid w:val="00363023"/>
    <w:rsid w:val="00372B63"/>
    <w:rsid w:val="0037557F"/>
    <w:rsid w:val="00386755"/>
    <w:rsid w:val="0038695E"/>
    <w:rsid w:val="00391B72"/>
    <w:rsid w:val="00392083"/>
    <w:rsid w:val="0039776C"/>
    <w:rsid w:val="003C7DCF"/>
    <w:rsid w:val="003D3C81"/>
    <w:rsid w:val="003E7740"/>
    <w:rsid w:val="003F350F"/>
    <w:rsid w:val="004159F7"/>
    <w:rsid w:val="004521C2"/>
    <w:rsid w:val="00465F49"/>
    <w:rsid w:val="00472DBE"/>
    <w:rsid w:val="00481F71"/>
    <w:rsid w:val="0048389E"/>
    <w:rsid w:val="00484051"/>
    <w:rsid w:val="004A59C3"/>
    <w:rsid w:val="004B3D24"/>
    <w:rsid w:val="004D63B1"/>
    <w:rsid w:val="004E17F8"/>
    <w:rsid w:val="004E31A0"/>
    <w:rsid w:val="004F0C25"/>
    <w:rsid w:val="00501327"/>
    <w:rsid w:val="005056B0"/>
    <w:rsid w:val="0050676E"/>
    <w:rsid w:val="00516E89"/>
    <w:rsid w:val="00517CAA"/>
    <w:rsid w:val="005213A8"/>
    <w:rsid w:val="00536EA9"/>
    <w:rsid w:val="00567AB8"/>
    <w:rsid w:val="005876E7"/>
    <w:rsid w:val="005C587C"/>
    <w:rsid w:val="005C6272"/>
    <w:rsid w:val="005E34FA"/>
    <w:rsid w:val="005E4629"/>
    <w:rsid w:val="005F5C9E"/>
    <w:rsid w:val="00605920"/>
    <w:rsid w:val="00623ABE"/>
    <w:rsid w:val="00637BA9"/>
    <w:rsid w:val="00642B0A"/>
    <w:rsid w:val="00690CAE"/>
    <w:rsid w:val="006B2905"/>
    <w:rsid w:val="006B3064"/>
    <w:rsid w:val="006B3DAE"/>
    <w:rsid w:val="006C6F05"/>
    <w:rsid w:val="006E1EBA"/>
    <w:rsid w:val="00705AB1"/>
    <w:rsid w:val="00705CCD"/>
    <w:rsid w:val="0072028E"/>
    <w:rsid w:val="0072557A"/>
    <w:rsid w:val="00771705"/>
    <w:rsid w:val="007779E5"/>
    <w:rsid w:val="00785E33"/>
    <w:rsid w:val="007A6AE7"/>
    <w:rsid w:val="007B3343"/>
    <w:rsid w:val="007B4B89"/>
    <w:rsid w:val="007B5CF7"/>
    <w:rsid w:val="007B7001"/>
    <w:rsid w:val="007C6321"/>
    <w:rsid w:val="007D012C"/>
    <w:rsid w:val="007D67F6"/>
    <w:rsid w:val="007E3F44"/>
    <w:rsid w:val="007E6B7C"/>
    <w:rsid w:val="007F26DA"/>
    <w:rsid w:val="007F2F43"/>
    <w:rsid w:val="007F6C52"/>
    <w:rsid w:val="00804C0F"/>
    <w:rsid w:val="00806603"/>
    <w:rsid w:val="00806EBD"/>
    <w:rsid w:val="00807231"/>
    <w:rsid w:val="0088356A"/>
    <w:rsid w:val="008C094E"/>
    <w:rsid w:val="008C76D6"/>
    <w:rsid w:val="008F149A"/>
    <w:rsid w:val="008F28FB"/>
    <w:rsid w:val="008F31CB"/>
    <w:rsid w:val="008F32A8"/>
    <w:rsid w:val="008F5D9E"/>
    <w:rsid w:val="0090182A"/>
    <w:rsid w:val="009056A5"/>
    <w:rsid w:val="0091025A"/>
    <w:rsid w:val="00914770"/>
    <w:rsid w:val="0092430E"/>
    <w:rsid w:val="009271E9"/>
    <w:rsid w:val="00944FDD"/>
    <w:rsid w:val="0096038B"/>
    <w:rsid w:val="0097288F"/>
    <w:rsid w:val="0098304B"/>
    <w:rsid w:val="00991975"/>
    <w:rsid w:val="00992E9A"/>
    <w:rsid w:val="009933A2"/>
    <w:rsid w:val="009B0103"/>
    <w:rsid w:val="009D14C4"/>
    <w:rsid w:val="009D2805"/>
    <w:rsid w:val="009D29A3"/>
    <w:rsid w:val="009D313C"/>
    <w:rsid w:val="009E25B3"/>
    <w:rsid w:val="009F76CB"/>
    <w:rsid w:val="00A018A1"/>
    <w:rsid w:val="00A03642"/>
    <w:rsid w:val="00A16CCC"/>
    <w:rsid w:val="00A209D3"/>
    <w:rsid w:val="00A447B8"/>
    <w:rsid w:val="00A55921"/>
    <w:rsid w:val="00A60640"/>
    <w:rsid w:val="00A6795C"/>
    <w:rsid w:val="00A93753"/>
    <w:rsid w:val="00A97016"/>
    <w:rsid w:val="00AD0BCC"/>
    <w:rsid w:val="00AD753C"/>
    <w:rsid w:val="00AD761E"/>
    <w:rsid w:val="00AF0E79"/>
    <w:rsid w:val="00B149B9"/>
    <w:rsid w:val="00B2117C"/>
    <w:rsid w:val="00B22ABF"/>
    <w:rsid w:val="00B30ACA"/>
    <w:rsid w:val="00B347C3"/>
    <w:rsid w:val="00B474BE"/>
    <w:rsid w:val="00B47C10"/>
    <w:rsid w:val="00B516C7"/>
    <w:rsid w:val="00B52116"/>
    <w:rsid w:val="00B53522"/>
    <w:rsid w:val="00B56B56"/>
    <w:rsid w:val="00B73972"/>
    <w:rsid w:val="00B837B0"/>
    <w:rsid w:val="00B867D8"/>
    <w:rsid w:val="00BA4996"/>
    <w:rsid w:val="00BA71AB"/>
    <w:rsid w:val="00BA75DB"/>
    <w:rsid w:val="00BA7769"/>
    <w:rsid w:val="00BA7AC2"/>
    <w:rsid w:val="00BB1012"/>
    <w:rsid w:val="00BC6204"/>
    <w:rsid w:val="00BE0565"/>
    <w:rsid w:val="00BE08C2"/>
    <w:rsid w:val="00C020A4"/>
    <w:rsid w:val="00C04075"/>
    <w:rsid w:val="00C22929"/>
    <w:rsid w:val="00C45E95"/>
    <w:rsid w:val="00C673A1"/>
    <w:rsid w:val="00C70B32"/>
    <w:rsid w:val="00CA260A"/>
    <w:rsid w:val="00CA4DD2"/>
    <w:rsid w:val="00CB0D45"/>
    <w:rsid w:val="00CC7875"/>
    <w:rsid w:val="00CD3554"/>
    <w:rsid w:val="00CD79F3"/>
    <w:rsid w:val="00CF3134"/>
    <w:rsid w:val="00CF7F94"/>
    <w:rsid w:val="00D02B9A"/>
    <w:rsid w:val="00D031FF"/>
    <w:rsid w:val="00D03CA7"/>
    <w:rsid w:val="00D30F98"/>
    <w:rsid w:val="00D36F26"/>
    <w:rsid w:val="00D413B6"/>
    <w:rsid w:val="00D566CC"/>
    <w:rsid w:val="00D61CDF"/>
    <w:rsid w:val="00D625C2"/>
    <w:rsid w:val="00D7225B"/>
    <w:rsid w:val="00D8534A"/>
    <w:rsid w:val="00D87A1F"/>
    <w:rsid w:val="00DA3337"/>
    <w:rsid w:val="00DA37AF"/>
    <w:rsid w:val="00DA43C2"/>
    <w:rsid w:val="00DB77CF"/>
    <w:rsid w:val="00DC4FE9"/>
    <w:rsid w:val="00DD34A3"/>
    <w:rsid w:val="00E01C96"/>
    <w:rsid w:val="00E30FCD"/>
    <w:rsid w:val="00E413E6"/>
    <w:rsid w:val="00E54C3C"/>
    <w:rsid w:val="00E63C7D"/>
    <w:rsid w:val="00E64229"/>
    <w:rsid w:val="00E66C44"/>
    <w:rsid w:val="00E7238D"/>
    <w:rsid w:val="00E80A2D"/>
    <w:rsid w:val="00E832D9"/>
    <w:rsid w:val="00E87EF1"/>
    <w:rsid w:val="00EA7A25"/>
    <w:rsid w:val="00EB625C"/>
    <w:rsid w:val="00EB6536"/>
    <w:rsid w:val="00ED7234"/>
    <w:rsid w:val="00F0746C"/>
    <w:rsid w:val="00F13D7B"/>
    <w:rsid w:val="00F34B5B"/>
    <w:rsid w:val="00F369CC"/>
    <w:rsid w:val="00F54494"/>
    <w:rsid w:val="00F615DA"/>
    <w:rsid w:val="00F66BDC"/>
    <w:rsid w:val="00F83157"/>
    <w:rsid w:val="00F911BA"/>
    <w:rsid w:val="00FA3873"/>
    <w:rsid w:val="00FA7491"/>
    <w:rsid w:val="00FD093B"/>
    <w:rsid w:val="00FE3AE8"/>
    <w:rsid w:val="00FE7012"/>
    <w:rsid w:val="00FF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6AB6"/>
  <w15:chartTrackingRefBased/>
  <w15:docId w15:val="{C1B250D8-38DA-49A3-86F1-BE823542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430E"/>
    <w:pPr>
      <w:keepNext/>
      <w:tabs>
        <w:tab w:val="left" w:pos="-720"/>
      </w:tabs>
      <w:suppressAutoHyphens/>
      <w:jc w:val="center"/>
      <w:outlineLvl w:val="0"/>
    </w:pPr>
    <w:rPr>
      <w:rFonts w:ascii="TmsRmn 10pt" w:hAnsi="TmsRmn 10pt"/>
      <w:b/>
      <w:spacing w:val="-2"/>
      <w:sz w:val="22"/>
      <w:szCs w:val="20"/>
    </w:rPr>
  </w:style>
  <w:style w:type="paragraph" w:styleId="Heading2">
    <w:name w:val="heading 2"/>
    <w:basedOn w:val="Normal"/>
    <w:next w:val="Normal"/>
    <w:link w:val="Heading2Char"/>
    <w:uiPriority w:val="9"/>
    <w:semiHidden/>
    <w:unhideWhenUsed/>
    <w:qFormat/>
    <w:rsid w:val="002152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6C6F0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7F94"/>
    <w:rPr>
      <w:b/>
      <w:bCs/>
    </w:rPr>
  </w:style>
  <w:style w:type="character" w:customStyle="1" w:styleId="apple-converted-space">
    <w:name w:val="apple-converted-space"/>
    <w:basedOn w:val="DefaultParagraphFont"/>
    <w:rsid w:val="00CF7F94"/>
  </w:style>
  <w:style w:type="character" w:styleId="Hyperlink">
    <w:name w:val="Hyperlink"/>
    <w:basedOn w:val="DefaultParagraphFont"/>
    <w:uiPriority w:val="99"/>
    <w:unhideWhenUsed/>
    <w:rsid w:val="00D03CA7"/>
    <w:rPr>
      <w:color w:val="0563C1" w:themeColor="hyperlink"/>
      <w:u w:val="single"/>
    </w:rPr>
  </w:style>
  <w:style w:type="paragraph" w:styleId="NormalWeb">
    <w:name w:val="Normal (Web)"/>
    <w:basedOn w:val="Normal"/>
    <w:uiPriority w:val="99"/>
    <w:unhideWhenUsed/>
    <w:rsid w:val="002E0266"/>
    <w:pPr>
      <w:spacing w:before="100" w:beforeAutospacing="1" w:after="100" w:afterAutospacing="1"/>
    </w:pPr>
  </w:style>
  <w:style w:type="character" w:customStyle="1" w:styleId="text">
    <w:name w:val="text"/>
    <w:basedOn w:val="DefaultParagraphFont"/>
    <w:rsid w:val="002E0266"/>
  </w:style>
  <w:style w:type="paragraph" w:styleId="ListParagraph">
    <w:name w:val="List Paragraph"/>
    <w:basedOn w:val="Normal"/>
    <w:uiPriority w:val="34"/>
    <w:qFormat/>
    <w:rsid w:val="0096038B"/>
    <w:pPr>
      <w:ind w:left="720"/>
    </w:pPr>
    <w:rPr>
      <w:rFonts w:ascii="Calibri" w:eastAsiaTheme="minorHAnsi" w:hAnsi="Calibri"/>
      <w:sz w:val="22"/>
      <w:szCs w:val="22"/>
    </w:rPr>
  </w:style>
  <w:style w:type="table" w:styleId="TableGrid">
    <w:name w:val="Table Grid"/>
    <w:basedOn w:val="TableNormal"/>
    <w:uiPriority w:val="39"/>
    <w:rsid w:val="003C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2430E"/>
    <w:rPr>
      <w:rFonts w:ascii="TmsRmn 10pt" w:eastAsia="Times New Roman" w:hAnsi="TmsRmn 10pt" w:cs="Times New Roman"/>
      <w:b/>
      <w:spacing w:val="-2"/>
      <w:szCs w:val="20"/>
    </w:rPr>
  </w:style>
  <w:style w:type="paragraph" w:styleId="BodyTextIndent3">
    <w:name w:val="Body Text Indent 3"/>
    <w:basedOn w:val="Normal"/>
    <w:link w:val="BodyTextIndent3Char"/>
    <w:semiHidden/>
    <w:rsid w:val="0092430E"/>
    <w:pPr>
      <w:tabs>
        <w:tab w:val="left" w:pos="-720"/>
      </w:tabs>
      <w:suppressAutoHyphens/>
      <w:ind w:left="360" w:firstLine="360"/>
      <w:jc w:val="both"/>
    </w:pPr>
    <w:rPr>
      <w:rFonts w:ascii="TmsRmn 10pt" w:hAnsi="TmsRmn 10pt"/>
      <w:spacing w:val="-2"/>
      <w:sz w:val="22"/>
      <w:szCs w:val="20"/>
    </w:rPr>
  </w:style>
  <w:style w:type="character" w:customStyle="1" w:styleId="BodyTextIndent3Char">
    <w:name w:val="Body Text Indent 3 Char"/>
    <w:basedOn w:val="DefaultParagraphFont"/>
    <w:link w:val="BodyTextIndent3"/>
    <w:semiHidden/>
    <w:rsid w:val="0092430E"/>
    <w:rPr>
      <w:rFonts w:ascii="TmsRmn 10pt" w:eastAsia="Times New Roman" w:hAnsi="TmsRmn 10pt" w:cs="Times New Roman"/>
      <w:spacing w:val="-2"/>
      <w:szCs w:val="20"/>
    </w:rPr>
  </w:style>
  <w:style w:type="paragraph" w:styleId="BalloonText">
    <w:name w:val="Balloon Text"/>
    <w:basedOn w:val="Normal"/>
    <w:link w:val="BalloonTextChar"/>
    <w:uiPriority w:val="99"/>
    <w:semiHidden/>
    <w:unhideWhenUsed/>
    <w:rsid w:val="00363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023"/>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152AD"/>
    <w:rPr>
      <w:rFonts w:asciiTheme="majorHAnsi" w:eastAsiaTheme="majorEastAsia" w:hAnsiTheme="majorHAnsi" w:cstheme="majorBidi"/>
      <w:color w:val="2E74B5" w:themeColor="accent1" w:themeShade="BF"/>
      <w:sz w:val="26"/>
      <w:szCs w:val="26"/>
    </w:rPr>
  </w:style>
  <w:style w:type="character" w:styleId="Mention">
    <w:name w:val="Mention"/>
    <w:basedOn w:val="DefaultParagraphFont"/>
    <w:uiPriority w:val="99"/>
    <w:semiHidden/>
    <w:unhideWhenUsed/>
    <w:rsid w:val="002152AD"/>
    <w:rPr>
      <w:color w:val="2B579A"/>
      <w:shd w:val="clear" w:color="auto" w:fill="E6E6E6"/>
    </w:rPr>
  </w:style>
  <w:style w:type="character" w:customStyle="1" w:styleId="Heading5Char">
    <w:name w:val="Heading 5 Char"/>
    <w:basedOn w:val="DefaultParagraphFont"/>
    <w:link w:val="Heading5"/>
    <w:uiPriority w:val="9"/>
    <w:semiHidden/>
    <w:rsid w:val="006C6F05"/>
    <w:rPr>
      <w:rFonts w:asciiTheme="majorHAnsi" w:eastAsiaTheme="majorEastAsia" w:hAnsiTheme="majorHAnsi" w:cstheme="majorBidi"/>
      <w:color w:val="2E74B5" w:themeColor="accent1" w:themeShade="BF"/>
      <w:sz w:val="24"/>
      <w:szCs w:val="24"/>
    </w:rPr>
  </w:style>
  <w:style w:type="character" w:styleId="UnresolvedMention">
    <w:name w:val="Unresolved Mention"/>
    <w:basedOn w:val="DefaultParagraphFont"/>
    <w:uiPriority w:val="99"/>
    <w:semiHidden/>
    <w:unhideWhenUsed/>
    <w:rsid w:val="006C6F05"/>
    <w:rPr>
      <w:color w:val="808080"/>
      <w:shd w:val="clear" w:color="auto" w:fill="E6E6E6"/>
    </w:rPr>
  </w:style>
  <w:style w:type="paragraph" w:customStyle="1" w:styleId="WW-Default">
    <w:name w:val="WW-Default"/>
    <w:rsid w:val="004E17F8"/>
    <w:pPr>
      <w:suppressAutoHyphens/>
      <w:autoSpaceDE w:val="0"/>
      <w:spacing w:after="0" w:line="240" w:lineRule="auto"/>
    </w:pPr>
    <w:rPr>
      <w:rFonts w:ascii="TradeGothic Light" w:eastAsia="Calibri" w:hAnsi="TradeGothic Light" w:cs="TradeGothic Light"/>
      <w:color w:val="000000"/>
      <w:spacing w:val="-5"/>
      <w:sz w:val="24"/>
      <w:szCs w:val="24"/>
      <w:lang w:eastAsia="ar-SA"/>
    </w:rPr>
  </w:style>
  <w:style w:type="paragraph" w:customStyle="1" w:styleId="Body">
    <w:name w:val="Body"/>
    <w:rsid w:val="00391B72"/>
    <w:pPr>
      <w:spacing w:after="0" w:line="240" w:lineRule="auto"/>
    </w:pPr>
    <w:rPr>
      <w:rFonts w:ascii="Helvetica Neue" w:eastAsia="Arial Unicode MS" w:hAnsi="Helvetica Neue" w:cs="Arial Unicode MS"/>
      <w:color w:val="000000"/>
    </w:rPr>
  </w:style>
  <w:style w:type="paragraph" w:customStyle="1" w:styleId="definition-inner-item">
    <w:name w:val="definition-inner-item"/>
    <w:basedOn w:val="Normal"/>
    <w:rsid w:val="00B347C3"/>
    <w:pPr>
      <w:spacing w:before="100" w:beforeAutospacing="1" w:after="100" w:afterAutospacing="1"/>
    </w:pPr>
  </w:style>
  <w:style w:type="paragraph" w:styleId="Header">
    <w:name w:val="header"/>
    <w:basedOn w:val="Normal"/>
    <w:link w:val="HeaderChar"/>
    <w:rsid w:val="007F26DA"/>
    <w:pPr>
      <w:tabs>
        <w:tab w:val="center" w:pos="4320"/>
        <w:tab w:val="right" w:pos="8640"/>
      </w:tabs>
      <w:autoSpaceDE w:val="0"/>
      <w:autoSpaceDN w:val="0"/>
      <w:adjustRightInd w:val="0"/>
    </w:pPr>
    <w:rPr>
      <w:rFonts w:ascii="NNFPLJ+TimesNewRoman" w:hAnsi="NNFPLJ+TimesNewRoman"/>
    </w:rPr>
  </w:style>
  <w:style w:type="character" w:customStyle="1" w:styleId="HeaderChar">
    <w:name w:val="Header Char"/>
    <w:basedOn w:val="DefaultParagraphFont"/>
    <w:link w:val="Header"/>
    <w:rsid w:val="007F26DA"/>
    <w:rPr>
      <w:rFonts w:ascii="NNFPLJ+TimesNewRoman" w:eastAsia="Times New Roman" w:hAnsi="NNFPLJ+TimesNewRoman" w:cs="Times New Roman"/>
      <w:sz w:val="24"/>
      <w:szCs w:val="24"/>
    </w:rPr>
  </w:style>
  <w:style w:type="paragraph" w:customStyle="1" w:styleId="Default">
    <w:name w:val="Default"/>
    <w:rsid w:val="007F26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yperlink1">
    <w:name w:val="Hyperlink1"/>
    <w:basedOn w:val="DefaultParagraphFont"/>
    <w:rsid w:val="00804C0F"/>
  </w:style>
  <w:style w:type="paragraph" w:customStyle="1" w:styleId="bodytext">
    <w:name w:val="body_text"/>
    <w:basedOn w:val="Normal"/>
    <w:rsid w:val="00804C0F"/>
    <w:pPr>
      <w:spacing w:before="100" w:beforeAutospacing="1" w:after="100" w:afterAutospacing="1"/>
    </w:pPr>
  </w:style>
  <w:style w:type="paragraph" w:customStyle="1" w:styleId="bulletlist">
    <w:name w:val="bullet_list"/>
    <w:basedOn w:val="Normal"/>
    <w:rsid w:val="00804C0F"/>
    <w:pPr>
      <w:spacing w:before="100" w:beforeAutospacing="1" w:after="100" w:afterAutospacing="1"/>
    </w:pPr>
  </w:style>
  <w:style w:type="paragraph" w:customStyle="1" w:styleId="bodytext2">
    <w:name w:val="body_text_2"/>
    <w:basedOn w:val="Normal"/>
    <w:rsid w:val="007B3343"/>
    <w:pPr>
      <w:spacing w:before="100" w:beforeAutospacing="1" w:after="100" w:afterAutospacing="1"/>
    </w:pPr>
  </w:style>
  <w:style w:type="character" w:styleId="Emphasis">
    <w:name w:val="Emphasis"/>
    <w:basedOn w:val="DefaultParagraphFont"/>
    <w:uiPriority w:val="20"/>
    <w:qFormat/>
    <w:rsid w:val="009056A5"/>
    <w:rPr>
      <w:i/>
      <w:iCs/>
    </w:rPr>
  </w:style>
  <w:style w:type="paragraph" w:styleId="Footer">
    <w:name w:val="footer"/>
    <w:basedOn w:val="Normal"/>
    <w:link w:val="FooterChar"/>
    <w:uiPriority w:val="99"/>
    <w:unhideWhenUsed/>
    <w:rsid w:val="007F2F43"/>
    <w:pPr>
      <w:tabs>
        <w:tab w:val="center" w:pos="4680"/>
        <w:tab w:val="right" w:pos="9360"/>
      </w:tabs>
    </w:pPr>
  </w:style>
  <w:style w:type="character" w:customStyle="1" w:styleId="FooterChar">
    <w:name w:val="Footer Char"/>
    <w:basedOn w:val="DefaultParagraphFont"/>
    <w:link w:val="Footer"/>
    <w:uiPriority w:val="99"/>
    <w:rsid w:val="007F2F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6601">
      <w:bodyDiv w:val="1"/>
      <w:marLeft w:val="0"/>
      <w:marRight w:val="0"/>
      <w:marTop w:val="0"/>
      <w:marBottom w:val="0"/>
      <w:divBdr>
        <w:top w:val="none" w:sz="0" w:space="0" w:color="auto"/>
        <w:left w:val="none" w:sz="0" w:space="0" w:color="auto"/>
        <w:bottom w:val="none" w:sz="0" w:space="0" w:color="auto"/>
        <w:right w:val="none" w:sz="0" w:space="0" w:color="auto"/>
      </w:divBdr>
    </w:div>
    <w:div w:id="83887338">
      <w:bodyDiv w:val="1"/>
      <w:marLeft w:val="0"/>
      <w:marRight w:val="0"/>
      <w:marTop w:val="0"/>
      <w:marBottom w:val="0"/>
      <w:divBdr>
        <w:top w:val="none" w:sz="0" w:space="0" w:color="auto"/>
        <w:left w:val="none" w:sz="0" w:space="0" w:color="auto"/>
        <w:bottom w:val="none" w:sz="0" w:space="0" w:color="auto"/>
        <w:right w:val="none" w:sz="0" w:space="0" w:color="auto"/>
      </w:divBdr>
    </w:div>
    <w:div w:id="86735622">
      <w:bodyDiv w:val="1"/>
      <w:marLeft w:val="0"/>
      <w:marRight w:val="0"/>
      <w:marTop w:val="0"/>
      <w:marBottom w:val="0"/>
      <w:divBdr>
        <w:top w:val="none" w:sz="0" w:space="0" w:color="auto"/>
        <w:left w:val="none" w:sz="0" w:space="0" w:color="auto"/>
        <w:bottom w:val="none" w:sz="0" w:space="0" w:color="auto"/>
        <w:right w:val="none" w:sz="0" w:space="0" w:color="auto"/>
      </w:divBdr>
    </w:div>
    <w:div w:id="121966321">
      <w:bodyDiv w:val="1"/>
      <w:marLeft w:val="0"/>
      <w:marRight w:val="0"/>
      <w:marTop w:val="0"/>
      <w:marBottom w:val="0"/>
      <w:divBdr>
        <w:top w:val="none" w:sz="0" w:space="0" w:color="auto"/>
        <w:left w:val="none" w:sz="0" w:space="0" w:color="auto"/>
        <w:bottom w:val="none" w:sz="0" w:space="0" w:color="auto"/>
        <w:right w:val="none" w:sz="0" w:space="0" w:color="auto"/>
      </w:divBdr>
    </w:div>
    <w:div w:id="209806119">
      <w:bodyDiv w:val="1"/>
      <w:marLeft w:val="0"/>
      <w:marRight w:val="0"/>
      <w:marTop w:val="0"/>
      <w:marBottom w:val="0"/>
      <w:divBdr>
        <w:top w:val="none" w:sz="0" w:space="0" w:color="auto"/>
        <w:left w:val="none" w:sz="0" w:space="0" w:color="auto"/>
        <w:bottom w:val="none" w:sz="0" w:space="0" w:color="auto"/>
        <w:right w:val="none" w:sz="0" w:space="0" w:color="auto"/>
      </w:divBdr>
    </w:div>
    <w:div w:id="245309112">
      <w:bodyDiv w:val="1"/>
      <w:marLeft w:val="0"/>
      <w:marRight w:val="0"/>
      <w:marTop w:val="0"/>
      <w:marBottom w:val="0"/>
      <w:divBdr>
        <w:top w:val="none" w:sz="0" w:space="0" w:color="auto"/>
        <w:left w:val="none" w:sz="0" w:space="0" w:color="auto"/>
        <w:bottom w:val="none" w:sz="0" w:space="0" w:color="auto"/>
        <w:right w:val="none" w:sz="0" w:space="0" w:color="auto"/>
      </w:divBdr>
    </w:div>
    <w:div w:id="281618516">
      <w:bodyDiv w:val="1"/>
      <w:marLeft w:val="0"/>
      <w:marRight w:val="0"/>
      <w:marTop w:val="0"/>
      <w:marBottom w:val="0"/>
      <w:divBdr>
        <w:top w:val="none" w:sz="0" w:space="0" w:color="auto"/>
        <w:left w:val="none" w:sz="0" w:space="0" w:color="auto"/>
        <w:bottom w:val="none" w:sz="0" w:space="0" w:color="auto"/>
        <w:right w:val="none" w:sz="0" w:space="0" w:color="auto"/>
      </w:divBdr>
    </w:div>
    <w:div w:id="341667000">
      <w:bodyDiv w:val="1"/>
      <w:marLeft w:val="0"/>
      <w:marRight w:val="0"/>
      <w:marTop w:val="0"/>
      <w:marBottom w:val="0"/>
      <w:divBdr>
        <w:top w:val="none" w:sz="0" w:space="0" w:color="auto"/>
        <w:left w:val="none" w:sz="0" w:space="0" w:color="auto"/>
        <w:bottom w:val="none" w:sz="0" w:space="0" w:color="auto"/>
        <w:right w:val="none" w:sz="0" w:space="0" w:color="auto"/>
      </w:divBdr>
      <w:divsChild>
        <w:div w:id="1591281430">
          <w:marLeft w:val="0"/>
          <w:marRight w:val="240"/>
          <w:marTop w:val="0"/>
          <w:marBottom w:val="240"/>
          <w:divBdr>
            <w:top w:val="none" w:sz="0" w:space="0" w:color="auto"/>
            <w:left w:val="none" w:sz="0" w:space="0" w:color="auto"/>
            <w:bottom w:val="none" w:sz="0" w:space="0" w:color="auto"/>
            <w:right w:val="none" w:sz="0" w:space="0" w:color="auto"/>
          </w:divBdr>
          <w:divsChild>
            <w:div w:id="988903538">
              <w:marLeft w:val="0"/>
              <w:marRight w:val="120"/>
              <w:marTop w:val="120"/>
              <w:marBottom w:val="0"/>
              <w:divBdr>
                <w:top w:val="none" w:sz="0" w:space="0" w:color="auto"/>
                <w:left w:val="none" w:sz="0" w:space="0" w:color="auto"/>
                <w:bottom w:val="none" w:sz="0" w:space="0" w:color="auto"/>
                <w:right w:val="none" w:sz="0" w:space="0" w:color="auto"/>
              </w:divBdr>
            </w:div>
          </w:divsChild>
        </w:div>
        <w:div w:id="1415476193">
          <w:marLeft w:val="0"/>
          <w:marRight w:val="0"/>
          <w:marTop w:val="0"/>
          <w:marBottom w:val="75"/>
          <w:divBdr>
            <w:top w:val="none" w:sz="0" w:space="0" w:color="auto"/>
            <w:left w:val="none" w:sz="0" w:space="0" w:color="auto"/>
            <w:bottom w:val="none" w:sz="0" w:space="0" w:color="auto"/>
            <w:right w:val="none" w:sz="0" w:space="0" w:color="auto"/>
          </w:divBdr>
        </w:div>
        <w:div w:id="958030232">
          <w:marLeft w:val="0"/>
          <w:marRight w:val="0"/>
          <w:marTop w:val="0"/>
          <w:marBottom w:val="0"/>
          <w:divBdr>
            <w:top w:val="none" w:sz="0" w:space="0" w:color="auto"/>
            <w:left w:val="none" w:sz="0" w:space="0" w:color="auto"/>
            <w:bottom w:val="none" w:sz="0" w:space="0" w:color="auto"/>
            <w:right w:val="none" w:sz="0" w:space="0" w:color="auto"/>
          </w:divBdr>
          <w:divsChild>
            <w:div w:id="910039504">
              <w:marLeft w:val="0"/>
              <w:marRight w:val="0"/>
              <w:marTop w:val="0"/>
              <w:marBottom w:val="0"/>
              <w:divBdr>
                <w:top w:val="single" w:sz="6" w:space="6" w:color="000000"/>
                <w:left w:val="single" w:sz="6" w:space="6" w:color="000000"/>
                <w:bottom w:val="none" w:sz="0" w:space="6" w:color="auto"/>
                <w:right w:val="single" w:sz="6" w:space="6" w:color="000000"/>
              </w:divBdr>
              <w:divsChild>
                <w:div w:id="950237531">
                  <w:marLeft w:val="0"/>
                  <w:marRight w:val="0"/>
                  <w:marTop w:val="0"/>
                  <w:marBottom w:val="75"/>
                  <w:divBdr>
                    <w:top w:val="none" w:sz="0" w:space="0" w:color="auto"/>
                    <w:left w:val="none" w:sz="0" w:space="0" w:color="auto"/>
                    <w:bottom w:val="none" w:sz="0" w:space="0" w:color="auto"/>
                    <w:right w:val="none" w:sz="0" w:space="0" w:color="auto"/>
                  </w:divBdr>
                </w:div>
              </w:divsChild>
            </w:div>
            <w:div w:id="1072117835">
              <w:marLeft w:val="0"/>
              <w:marRight w:val="0"/>
              <w:marTop w:val="0"/>
              <w:marBottom w:val="240"/>
              <w:divBdr>
                <w:top w:val="none" w:sz="0" w:space="12" w:color="auto"/>
                <w:left w:val="single" w:sz="6" w:space="12" w:color="000000"/>
                <w:bottom w:val="single" w:sz="6" w:space="12" w:color="000000"/>
                <w:right w:val="single" w:sz="6" w:space="12" w:color="000000"/>
              </w:divBdr>
              <w:divsChild>
                <w:div w:id="1034378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8838845">
          <w:marLeft w:val="0"/>
          <w:marRight w:val="0"/>
          <w:marTop w:val="0"/>
          <w:marBottom w:val="0"/>
          <w:divBdr>
            <w:top w:val="none" w:sz="0" w:space="0" w:color="auto"/>
            <w:left w:val="none" w:sz="0" w:space="0" w:color="auto"/>
            <w:bottom w:val="none" w:sz="0" w:space="0" w:color="auto"/>
            <w:right w:val="none" w:sz="0" w:space="0" w:color="auto"/>
          </w:divBdr>
          <w:divsChild>
            <w:div w:id="1461265473">
              <w:marLeft w:val="0"/>
              <w:marRight w:val="0"/>
              <w:marTop w:val="0"/>
              <w:marBottom w:val="0"/>
              <w:divBdr>
                <w:top w:val="single" w:sz="6" w:space="6" w:color="000000"/>
                <w:left w:val="single" w:sz="6" w:space="6" w:color="000000"/>
                <w:bottom w:val="none" w:sz="0" w:space="6" w:color="auto"/>
                <w:right w:val="single" w:sz="6" w:space="6" w:color="000000"/>
              </w:divBdr>
              <w:divsChild>
                <w:div w:id="836963999">
                  <w:marLeft w:val="0"/>
                  <w:marRight w:val="0"/>
                  <w:marTop w:val="0"/>
                  <w:marBottom w:val="75"/>
                  <w:divBdr>
                    <w:top w:val="none" w:sz="0" w:space="0" w:color="auto"/>
                    <w:left w:val="none" w:sz="0" w:space="0" w:color="auto"/>
                    <w:bottom w:val="none" w:sz="0" w:space="0" w:color="auto"/>
                    <w:right w:val="none" w:sz="0" w:space="0" w:color="auto"/>
                  </w:divBdr>
                </w:div>
              </w:divsChild>
            </w:div>
            <w:div w:id="2071344659">
              <w:marLeft w:val="0"/>
              <w:marRight w:val="0"/>
              <w:marTop w:val="0"/>
              <w:marBottom w:val="240"/>
              <w:divBdr>
                <w:top w:val="none" w:sz="0" w:space="12" w:color="auto"/>
                <w:left w:val="single" w:sz="6" w:space="12" w:color="000000"/>
                <w:bottom w:val="single" w:sz="6" w:space="12" w:color="000000"/>
                <w:right w:val="single" w:sz="6" w:space="12" w:color="000000"/>
              </w:divBdr>
              <w:divsChild>
                <w:div w:id="15420888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975627">
          <w:marLeft w:val="0"/>
          <w:marRight w:val="0"/>
          <w:marTop w:val="0"/>
          <w:marBottom w:val="0"/>
          <w:divBdr>
            <w:top w:val="none" w:sz="0" w:space="0" w:color="auto"/>
            <w:left w:val="none" w:sz="0" w:space="0" w:color="auto"/>
            <w:bottom w:val="none" w:sz="0" w:space="0" w:color="auto"/>
            <w:right w:val="none" w:sz="0" w:space="0" w:color="auto"/>
          </w:divBdr>
          <w:divsChild>
            <w:div w:id="1900558923">
              <w:marLeft w:val="0"/>
              <w:marRight w:val="0"/>
              <w:marTop w:val="0"/>
              <w:marBottom w:val="0"/>
              <w:divBdr>
                <w:top w:val="single" w:sz="6" w:space="6" w:color="000000"/>
                <w:left w:val="single" w:sz="6" w:space="6" w:color="000000"/>
                <w:bottom w:val="none" w:sz="0" w:space="6" w:color="auto"/>
                <w:right w:val="single" w:sz="6" w:space="6" w:color="000000"/>
              </w:divBdr>
              <w:divsChild>
                <w:div w:id="840393383">
                  <w:marLeft w:val="0"/>
                  <w:marRight w:val="0"/>
                  <w:marTop w:val="0"/>
                  <w:marBottom w:val="75"/>
                  <w:divBdr>
                    <w:top w:val="none" w:sz="0" w:space="0" w:color="auto"/>
                    <w:left w:val="none" w:sz="0" w:space="0" w:color="auto"/>
                    <w:bottom w:val="none" w:sz="0" w:space="0" w:color="auto"/>
                    <w:right w:val="none" w:sz="0" w:space="0" w:color="auto"/>
                  </w:divBdr>
                </w:div>
              </w:divsChild>
            </w:div>
            <w:div w:id="1669289153">
              <w:marLeft w:val="0"/>
              <w:marRight w:val="0"/>
              <w:marTop w:val="0"/>
              <w:marBottom w:val="240"/>
              <w:divBdr>
                <w:top w:val="none" w:sz="0" w:space="12" w:color="auto"/>
                <w:left w:val="single" w:sz="6" w:space="12" w:color="000000"/>
                <w:bottom w:val="single" w:sz="6" w:space="12" w:color="000000"/>
                <w:right w:val="single" w:sz="6" w:space="12" w:color="000000"/>
              </w:divBdr>
            </w:div>
          </w:divsChild>
        </w:div>
      </w:divsChild>
    </w:div>
    <w:div w:id="378672829">
      <w:bodyDiv w:val="1"/>
      <w:marLeft w:val="0"/>
      <w:marRight w:val="0"/>
      <w:marTop w:val="0"/>
      <w:marBottom w:val="0"/>
      <w:divBdr>
        <w:top w:val="none" w:sz="0" w:space="0" w:color="auto"/>
        <w:left w:val="none" w:sz="0" w:space="0" w:color="auto"/>
        <w:bottom w:val="none" w:sz="0" w:space="0" w:color="auto"/>
        <w:right w:val="none" w:sz="0" w:space="0" w:color="auto"/>
      </w:divBdr>
    </w:div>
    <w:div w:id="423112107">
      <w:bodyDiv w:val="1"/>
      <w:marLeft w:val="0"/>
      <w:marRight w:val="0"/>
      <w:marTop w:val="0"/>
      <w:marBottom w:val="0"/>
      <w:divBdr>
        <w:top w:val="none" w:sz="0" w:space="0" w:color="auto"/>
        <w:left w:val="none" w:sz="0" w:space="0" w:color="auto"/>
        <w:bottom w:val="none" w:sz="0" w:space="0" w:color="auto"/>
        <w:right w:val="none" w:sz="0" w:space="0" w:color="auto"/>
      </w:divBdr>
    </w:div>
    <w:div w:id="478040505">
      <w:bodyDiv w:val="1"/>
      <w:marLeft w:val="0"/>
      <w:marRight w:val="0"/>
      <w:marTop w:val="0"/>
      <w:marBottom w:val="0"/>
      <w:divBdr>
        <w:top w:val="none" w:sz="0" w:space="0" w:color="auto"/>
        <w:left w:val="none" w:sz="0" w:space="0" w:color="auto"/>
        <w:bottom w:val="none" w:sz="0" w:space="0" w:color="auto"/>
        <w:right w:val="none" w:sz="0" w:space="0" w:color="auto"/>
      </w:divBdr>
    </w:div>
    <w:div w:id="579173213">
      <w:bodyDiv w:val="1"/>
      <w:marLeft w:val="0"/>
      <w:marRight w:val="0"/>
      <w:marTop w:val="0"/>
      <w:marBottom w:val="0"/>
      <w:divBdr>
        <w:top w:val="none" w:sz="0" w:space="0" w:color="auto"/>
        <w:left w:val="none" w:sz="0" w:space="0" w:color="auto"/>
        <w:bottom w:val="none" w:sz="0" w:space="0" w:color="auto"/>
        <w:right w:val="none" w:sz="0" w:space="0" w:color="auto"/>
      </w:divBdr>
      <w:divsChild>
        <w:div w:id="292253139">
          <w:marLeft w:val="0"/>
          <w:marRight w:val="0"/>
          <w:marTop w:val="0"/>
          <w:marBottom w:val="0"/>
          <w:divBdr>
            <w:top w:val="none" w:sz="0" w:space="0" w:color="auto"/>
            <w:left w:val="none" w:sz="0" w:space="0" w:color="auto"/>
            <w:bottom w:val="none" w:sz="0" w:space="0" w:color="auto"/>
            <w:right w:val="none" w:sz="0" w:space="0" w:color="auto"/>
          </w:divBdr>
        </w:div>
        <w:div w:id="1457486824">
          <w:marLeft w:val="0"/>
          <w:marRight w:val="0"/>
          <w:marTop w:val="0"/>
          <w:marBottom w:val="0"/>
          <w:divBdr>
            <w:top w:val="none" w:sz="0" w:space="0" w:color="auto"/>
            <w:left w:val="none" w:sz="0" w:space="0" w:color="auto"/>
            <w:bottom w:val="none" w:sz="0" w:space="0" w:color="auto"/>
            <w:right w:val="none" w:sz="0" w:space="0" w:color="auto"/>
          </w:divBdr>
        </w:div>
      </w:divsChild>
    </w:div>
    <w:div w:id="604191996">
      <w:bodyDiv w:val="1"/>
      <w:marLeft w:val="0"/>
      <w:marRight w:val="0"/>
      <w:marTop w:val="0"/>
      <w:marBottom w:val="0"/>
      <w:divBdr>
        <w:top w:val="none" w:sz="0" w:space="0" w:color="auto"/>
        <w:left w:val="none" w:sz="0" w:space="0" w:color="auto"/>
        <w:bottom w:val="none" w:sz="0" w:space="0" w:color="auto"/>
        <w:right w:val="none" w:sz="0" w:space="0" w:color="auto"/>
      </w:divBdr>
      <w:divsChild>
        <w:div w:id="1369915667">
          <w:marLeft w:val="0"/>
          <w:marRight w:val="0"/>
          <w:marTop w:val="0"/>
          <w:marBottom w:val="0"/>
          <w:divBdr>
            <w:top w:val="none" w:sz="0" w:space="0" w:color="auto"/>
            <w:left w:val="none" w:sz="0" w:space="0" w:color="auto"/>
            <w:bottom w:val="none" w:sz="0" w:space="0" w:color="auto"/>
            <w:right w:val="none" w:sz="0" w:space="0" w:color="auto"/>
          </w:divBdr>
          <w:divsChild>
            <w:div w:id="475148804">
              <w:marLeft w:val="0"/>
              <w:marRight w:val="0"/>
              <w:marTop w:val="0"/>
              <w:marBottom w:val="360"/>
              <w:divBdr>
                <w:top w:val="none" w:sz="0" w:space="0" w:color="auto"/>
                <w:left w:val="none" w:sz="0" w:space="0" w:color="auto"/>
                <w:bottom w:val="none" w:sz="0" w:space="0" w:color="auto"/>
                <w:right w:val="none" w:sz="0" w:space="0" w:color="auto"/>
              </w:divBdr>
              <w:divsChild>
                <w:div w:id="854929479">
                  <w:marLeft w:val="0"/>
                  <w:marRight w:val="0"/>
                  <w:marTop w:val="0"/>
                  <w:marBottom w:val="360"/>
                  <w:divBdr>
                    <w:top w:val="none" w:sz="0" w:space="0" w:color="auto"/>
                    <w:left w:val="none" w:sz="0" w:space="0" w:color="auto"/>
                    <w:bottom w:val="none" w:sz="0" w:space="0" w:color="auto"/>
                    <w:right w:val="none" w:sz="0" w:space="0" w:color="auto"/>
                  </w:divBdr>
                  <w:divsChild>
                    <w:div w:id="1572421651">
                      <w:marLeft w:val="0"/>
                      <w:marRight w:val="0"/>
                      <w:marTop w:val="0"/>
                      <w:marBottom w:val="0"/>
                      <w:divBdr>
                        <w:top w:val="none" w:sz="0" w:space="0" w:color="auto"/>
                        <w:left w:val="none" w:sz="0" w:space="0" w:color="auto"/>
                        <w:bottom w:val="none" w:sz="0" w:space="0" w:color="auto"/>
                        <w:right w:val="none" w:sz="0" w:space="0" w:color="auto"/>
                      </w:divBdr>
                      <w:divsChild>
                        <w:div w:id="391195406">
                          <w:marLeft w:val="0"/>
                          <w:marRight w:val="0"/>
                          <w:marTop w:val="0"/>
                          <w:marBottom w:val="0"/>
                          <w:divBdr>
                            <w:top w:val="none" w:sz="0" w:space="0" w:color="auto"/>
                            <w:left w:val="none" w:sz="0" w:space="0" w:color="auto"/>
                            <w:bottom w:val="none" w:sz="0" w:space="0" w:color="auto"/>
                            <w:right w:val="none" w:sz="0" w:space="0" w:color="auto"/>
                          </w:divBdr>
                          <w:divsChild>
                            <w:div w:id="5456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531067">
      <w:bodyDiv w:val="1"/>
      <w:marLeft w:val="0"/>
      <w:marRight w:val="0"/>
      <w:marTop w:val="0"/>
      <w:marBottom w:val="0"/>
      <w:divBdr>
        <w:top w:val="none" w:sz="0" w:space="0" w:color="auto"/>
        <w:left w:val="none" w:sz="0" w:space="0" w:color="auto"/>
        <w:bottom w:val="none" w:sz="0" w:space="0" w:color="auto"/>
        <w:right w:val="none" w:sz="0" w:space="0" w:color="auto"/>
      </w:divBdr>
    </w:div>
    <w:div w:id="674183878">
      <w:bodyDiv w:val="1"/>
      <w:marLeft w:val="0"/>
      <w:marRight w:val="0"/>
      <w:marTop w:val="0"/>
      <w:marBottom w:val="0"/>
      <w:divBdr>
        <w:top w:val="none" w:sz="0" w:space="0" w:color="auto"/>
        <w:left w:val="none" w:sz="0" w:space="0" w:color="auto"/>
        <w:bottom w:val="none" w:sz="0" w:space="0" w:color="auto"/>
        <w:right w:val="none" w:sz="0" w:space="0" w:color="auto"/>
      </w:divBdr>
    </w:div>
    <w:div w:id="724333106">
      <w:bodyDiv w:val="1"/>
      <w:marLeft w:val="0"/>
      <w:marRight w:val="0"/>
      <w:marTop w:val="0"/>
      <w:marBottom w:val="0"/>
      <w:divBdr>
        <w:top w:val="none" w:sz="0" w:space="0" w:color="auto"/>
        <w:left w:val="none" w:sz="0" w:space="0" w:color="auto"/>
        <w:bottom w:val="none" w:sz="0" w:space="0" w:color="auto"/>
        <w:right w:val="none" w:sz="0" w:space="0" w:color="auto"/>
      </w:divBdr>
    </w:div>
    <w:div w:id="897740714">
      <w:bodyDiv w:val="1"/>
      <w:marLeft w:val="0"/>
      <w:marRight w:val="0"/>
      <w:marTop w:val="0"/>
      <w:marBottom w:val="0"/>
      <w:divBdr>
        <w:top w:val="none" w:sz="0" w:space="0" w:color="auto"/>
        <w:left w:val="none" w:sz="0" w:space="0" w:color="auto"/>
        <w:bottom w:val="none" w:sz="0" w:space="0" w:color="auto"/>
        <w:right w:val="none" w:sz="0" w:space="0" w:color="auto"/>
      </w:divBdr>
    </w:div>
    <w:div w:id="1032730806">
      <w:bodyDiv w:val="1"/>
      <w:marLeft w:val="0"/>
      <w:marRight w:val="0"/>
      <w:marTop w:val="0"/>
      <w:marBottom w:val="0"/>
      <w:divBdr>
        <w:top w:val="none" w:sz="0" w:space="0" w:color="auto"/>
        <w:left w:val="none" w:sz="0" w:space="0" w:color="auto"/>
        <w:bottom w:val="none" w:sz="0" w:space="0" w:color="auto"/>
        <w:right w:val="none" w:sz="0" w:space="0" w:color="auto"/>
      </w:divBdr>
    </w:div>
    <w:div w:id="1086146306">
      <w:bodyDiv w:val="1"/>
      <w:marLeft w:val="0"/>
      <w:marRight w:val="0"/>
      <w:marTop w:val="0"/>
      <w:marBottom w:val="0"/>
      <w:divBdr>
        <w:top w:val="none" w:sz="0" w:space="0" w:color="auto"/>
        <w:left w:val="none" w:sz="0" w:space="0" w:color="auto"/>
        <w:bottom w:val="none" w:sz="0" w:space="0" w:color="auto"/>
        <w:right w:val="none" w:sz="0" w:space="0" w:color="auto"/>
      </w:divBdr>
    </w:div>
    <w:div w:id="1243761340">
      <w:bodyDiv w:val="1"/>
      <w:marLeft w:val="0"/>
      <w:marRight w:val="0"/>
      <w:marTop w:val="0"/>
      <w:marBottom w:val="0"/>
      <w:divBdr>
        <w:top w:val="none" w:sz="0" w:space="0" w:color="auto"/>
        <w:left w:val="none" w:sz="0" w:space="0" w:color="auto"/>
        <w:bottom w:val="none" w:sz="0" w:space="0" w:color="auto"/>
        <w:right w:val="none" w:sz="0" w:space="0" w:color="auto"/>
      </w:divBdr>
    </w:div>
    <w:div w:id="1309356103">
      <w:bodyDiv w:val="1"/>
      <w:marLeft w:val="0"/>
      <w:marRight w:val="0"/>
      <w:marTop w:val="0"/>
      <w:marBottom w:val="0"/>
      <w:divBdr>
        <w:top w:val="none" w:sz="0" w:space="0" w:color="auto"/>
        <w:left w:val="none" w:sz="0" w:space="0" w:color="auto"/>
        <w:bottom w:val="none" w:sz="0" w:space="0" w:color="auto"/>
        <w:right w:val="none" w:sz="0" w:space="0" w:color="auto"/>
      </w:divBdr>
    </w:div>
    <w:div w:id="1527790208">
      <w:bodyDiv w:val="1"/>
      <w:marLeft w:val="0"/>
      <w:marRight w:val="0"/>
      <w:marTop w:val="0"/>
      <w:marBottom w:val="0"/>
      <w:divBdr>
        <w:top w:val="none" w:sz="0" w:space="0" w:color="auto"/>
        <w:left w:val="none" w:sz="0" w:space="0" w:color="auto"/>
        <w:bottom w:val="none" w:sz="0" w:space="0" w:color="auto"/>
        <w:right w:val="none" w:sz="0" w:space="0" w:color="auto"/>
      </w:divBdr>
    </w:div>
    <w:div w:id="1529832812">
      <w:bodyDiv w:val="1"/>
      <w:marLeft w:val="0"/>
      <w:marRight w:val="0"/>
      <w:marTop w:val="0"/>
      <w:marBottom w:val="0"/>
      <w:divBdr>
        <w:top w:val="none" w:sz="0" w:space="0" w:color="auto"/>
        <w:left w:val="none" w:sz="0" w:space="0" w:color="auto"/>
        <w:bottom w:val="none" w:sz="0" w:space="0" w:color="auto"/>
        <w:right w:val="none" w:sz="0" w:space="0" w:color="auto"/>
      </w:divBdr>
    </w:div>
    <w:div w:id="1579367743">
      <w:bodyDiv w:val="1"/>
      <w:marLeft w:val="0"/>
      <w:marRight w:val="0"/>
      <w:marTop w:val="0"/>
      <w:marBottom w:val="0"/>
      <w:divBdr>
        <w:top w:val="none" w:sz="0" w:space="0" w:color="auto"/>
        <w:left w:val="none" w:sz="0" w:space="0" w:color="auto"/>
        <w:bottom w:val="none" w:sz="0" w:space="0" w:color="auto"/>
        <w:right w:val="none" w:sz="0" w:space="0" w:color="auto"/>
      </w:divBdr>
    </w:div>
    <w:div w:id="1681731927">
      <w:bodyDiv w:val="1"/>
      <w:marLeft w:val="0"/>
      <w:marRight w:val="0"/>
      <w:marTop w:val="0"/>
      <w:marBottom w:val="0"/>
      <w:divBdr>
        <w:top w:val="none" w:sz="0" w:space="0" w:color="auto"/>
        <w:left w:val="none" w:sz="0" w:space="0" w:color="auto"/>
        <w:bottom w:val="none" w:sz="0" w:space="0" w:color="auto"/>
        <w:right w:val="none" w:sz="0" w:space="0" w:color="auto"/>
      </w:divBdr>
      <w:divsChild>
        <w:div w:id="1940983950">
          <w:marLeft w:val="0"/>
          <w:marRight w:val="0"/>
          <w:marTop w:val="225"/>
          <w:marBottom w:val="225"/>
          <w:divBdr>
            <w:top w:val="none" w:sz="0" w:space="0" w:color="auto"/>
            <w:left w:val="none" w:sz="0" w:space="0" w:color="auto"/>
            <w:bottom w:val="none" w:sz="0" w:space="0" w:color="auto"/>
            <w:right w:val="none" w:sz="0" w:space="0" w:color="auto"/>
          </w:divBdr>
        </w:div>
        <w:div w:id="1416828725">
          <w:marLeft w:val="0"/>
          <w:marRight w:val="0"/>
          <w:marTop w:val="225"/>
          <w:marBottom w:val="0"/>
          <w:divBdr>
            <w:top w:val="none" w:sz="0" w:space="0" w:color="auto"/>
            <w:left w:val="none" w:sz="0" w:space="0" w:color="auto"/>
            <w:bottom w:val="none" w:sz="0" w:space="0" w:color="auto"/>
            <w:right w:val="none" w:sz="0" w:space="0" w:color="auto"/>
          </w:divBdr>
          <w:divsChild>
            <w:div w:id="441651083">
              <w:marLeft w:val="0"/>
              <w:marRight w:val="0"/>
              <w:marTop w:val="0"/>
              <w:marBottom w:val="0"/>
              <w:divBdr>
                <w:top w:val="none" w:sz="0" w:space="0" w:color="auto"/>
                <w:left w:val="none" w:sz="0" w:space="0" w:color="auto"/>
                <w:bottom w:val="none" w:sz="0" w:space="0" w:color="auto"/>
                <w:right w:val="none" w:sz="0" w:space="0" w:color="auto"/>
              </w:divBdr>
            </w:div>
          </w:divsChild>
        </w:div>
        <w:div w:id="1741754807">
          <w:marLeft w:val="0"/>
          <w:marRight w:val="0"/>
          <w:marTop w:val="0"/>
          <w:marBottom w:val="225"/>
          <w:divBdr>
            <w:top w:val="none" w:sz="0" w:space="0" w:color="auto"/>
            <w:left w:val="none" w:sz="0" w:space="0" w:color="auto"/>
            <w:bottom w:val="none" w:sz="0" w:space="0" w:color="auto"/>
            <w:right w:val="none" w:sz="0" w:space="0" w:color="auto"/>
          </w:divBdr>
        </w:div>
        <w:div w:id="662392119">
          <w:marLeft w:val="0"/>
          <w:marRight w:val="0"/>
          <w:marTop w:val="0"/>
          <w:marBottom w:val="0"/>
          <w:divBdr>
            <w:top w:val="none" w:sz="0" w:space="0" w:color="auto"/>
            <w:left w:val="none" w:sz="0" w:space="0" w:color="auto"/>
            <w:bottom w:val="none" w:sz="0" w:space="0" w:color="auto"/>
            <w:right w:val="none" w:sz="0" w:space="0" w:color="auto"/>
          </w:divBdr>
        </w:div>
        <w:div w:id="1194615257">
          <w:marLeft w:val="0"/>
          <w:marRight w:val="300"/>
          <w:marTop w:val="0"/>
          <w:marBottom w:val="0"/>
          <w:divBdr>
            <w:top w:val="none" w:sz="0" w:space="0" w:color="auto"/>
            <w:left w:val="none" w:sz="0" w:space="0" w:color="auto"/>
            <w:bottom w:val="none" w:sz="0" w:space="0" w:color="auto"/>
            <w:right w:val="none" w:sz="0" w:space="0" w:color="auto"/>
          </w:divBdr>
          <w:divsChild>
            <w:div w:id="1037631937">
              <w:marLeft w:val="0"/>
              <w:marRight w:val="0"/>
              <w:marTop w:val="0"/>
              <w:marBottom w:val="0"/>
              <w:divBdr>
                <w:top w:val="none" w:sz="0" w:space="0" w:color="auto"/>
                <w:left w:val="none" w:sz="0" w:space="0" w:color="auto"/>
                <w:bottom w:val="none" w:sz="0" w:space="0" w:color="auto"/>
                <w:right w:val="none" w:sz="0" w:space="0" w:color="auto"/>
              </w:divBdr>
              <w:divsChild>
                <w:div w:id="1737775226">
                  <w:marLeft w:val="0"/>
                  <w:marRight w:val="300"/>
                  <w:marTop w:val="0"/>
                  <w:marBottom w:val="0"/>
                  <w:divBdr>
                    <w:top w:val="none" w:sz="0" w:space="0" w:color="auto"/>
                    <w:left w:val="none" w:sz="0" w:space="0" w:color="auto"/>
                    <w:bottom w:val="none" w:sz="0" w:space="0" w:color="auto"/>
                    <w:right w:val="none" w:sz="0" w:space="0" w:color="auto"/>
                  </w:divBdr>
                </w:div>
                <w:div w:id="19340436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0795">
      <w:bodyDiv w:val="1"/>
      <w:marLeft w:val="0"/>
      <w:marRight w:val="0"/>
      <w:marTop w:val="0"/>
      <w:marBottom w:val="0"/>
      <w:divBdr>
        <w:top w:val="none" w:sz="0" w:space="0" w:color="auto"/>
        <w:left w:val="none" w:sz="0" w:space="0" w:color="auto"/>
        <w:bottom w:val="none" w:sz="0" w:space="0" w:color="auto"/>
        <w:right w:val="none" w:sz="0" w:space="0" w:color="auto"/>
      </w:divBdr>
    </w:div>
    <w:div w:id="1853107572">
      <w:bodyDiv w:val="1"/>
      <w:marLeft w:val="300"/>
      <w:marRight w:val="0"/>
      <w:marTop w:val="0"/>
      <w:marBottom w:val="0"/>
      <w:divBdr>
        <w:top w:val="none" w:sz="0" w:space="0" w:color="auto"/>
        <w:left w:val="none" w:sz="0" w:space="0" w:color="auto"/>
        <w:bottom w:val="none" w:sz="0" w:space="0" w:color="auto"/>
        <w:right w:val="none" w:sz="0" w:space="0" w:color="auto"/>
      </w:divBdr>
      <w:divsChild>
        <w:div w:id="1438138599">
          <w:marLeft w:val="0"/>
          <w:marRight w:val="0"/>
          <w:marTop w:val="0"/>
          <w:marBottom w:val="0"/>
          <w:divBdr>
            <w:top w:val="none" w:sz="0" w:space="0" w:color="auto"/>
            <w:left w:val="none" w:sz="0" w:space="0" w:color="auto"/>
            <w:bottom w:val="none" w:sz="0" w:space="0" w:color="auto"/>
            <w:right w:val="none" w:sz="0" w:space="0" w:color="auto"/>
          </w:divBdr>
          <w:divsChild>
            <w:div w:id="594171142">
              <w:marLeft w:val="0"/>
              <w:marRight w:val="0"/>
              <w:marTop w:val="0"/>
              <w:marBottom w:val="0"/>
              <w:divBdr>
                <w:top w:val="none" w:sz="0" w:space="0" w:color="auto"/>
                <w:left w:val="single" w:sz="48" w:space="0" w:color="222222"/>
                <w:bottom w:val="none" w:sz="0" w:space="0" w:color="auto"/>
                <w:right w:val="single" w:sz="48" w:space="0" w:color="222222"/>
              </w:divBdr>
              <w:divsChild>
                <w:div w:id="1021855643">
                  <w:marLeft w:val="2250"/>
                  <w:marRight w:val="3150"/>
                  <w:marTop w:val="0"/>
                  <w:marBottom w:val="0"/>
                  <w:divBdr>
                    <w:top w:val="none" w:sz="0" w:space="0" w:color="auto"/>
                    <w:left w:val="none" w:sz="0" w:space="0" w:color="auto"/>
                    <w:bottom w:val="none" w:sz="0" w:space="0" w:color="auto"/>
                    <w:right w:val="none" w:sz="0" w:space="0" w:color="auto"/>
                  </w:divBdr>
                  <w:divsChild>
                    <w:div w:id="2141461497">
                      <w:marLeft w:val="0"/>
                      <w:marRight w:val="0"/>
                      <w:marTop w:val="0"/>
                      <w:marBottom w:val="0"/>
                      <w:divBdr>
                        <w:top w:val="none" w:sz="0" w:space="0" w:color="auto"/>
                        <w:left w:val="none" w:sz="0" w:space="0" w:color="auto"/>
                        <w:bottom w:val="none" w:sz="0" w:space="0" w:color="auto"/>
                        <w:right w:val="none" w:sz="0" w:space="0" w:color="auto"/>
                      </w:divBdr>
                      <w:divsChild>
                        <w:div w:id="1535850513">
                          <w:marLeft w:val="0"/>
                          <w:marRight w:val="0"/>
                          <w:marTop w:val="0"/>
                          <w:marBottom w:val="0"/>
                          <w:divBdr>
                            <w:top w:val="none" w:sz="0" w:space="0" w:color="auto"/>
                            <w:left w:val="none" w:sz="0" w:space="0" w:color="auto"/>
                            <w:bottom w:val="none" w:sz="0" w:space="0" w:color="auto"/>
                            <w:right w:val="none" w:sz="0" w:space="0" w:color="auto"/>
                          </w:divBdr>
                          <w:divsChild>
                            <w:div w:id="2116052665">
                              <w:marLeft w:val="675"/>
                              <w:marRight w:val="0"/>
                              <w:marTop w:val="0"/>
                              <w:marBottom w:val="0"/>
                              <w:divBdr>
                                <w:top w:val="none" w:sz="0" w:space="0" w:color="auto"/>
                                <w:left w:val="none" w:sz="0" w:space="0" w:color="auto"/>
                                <w:bottom w:val="none" w:sz="0" w:space="0" w:color="auto"/>
                                <w:right w:val="none" w:sz="0" w:space="0" w:color="auto"/>
                              </w:divBdr>
                              <w:divsChild>
                                <w:div w:id="8349533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343355">
      <w:bodyDiv w:val="1"/>
      <w:marLeft w:val="0"/>
      <w:marRight w:val="0"/>
      <w:marTop w:val="0"/>
      <w:marBottom w:val="0"/>
      <w:divBdr>
        <w:top w:val="none" w:sz="0" w:space="0" w:color="auto"/>
        <w:left w:val="none" w:sz="0" w:space="0" w:color="auto"/>
        <w:bottom w:val="none" w:sz="0" w:space="0" w:color="auto"/>
        <w:right w:val="none" w:sz="0" w:space="0" w:color="auto"/>
      </w:divBdr>
      <w:divsChild>
        <w:div w:id="1351682692">
          <w:marLeft w:val="0"/>
          <w:marRight w:val="0"/>
          <w:marTop w:val="0"/>
          <w:marBottom w:val="0"/>
          <w:divBdr>
            <w:top w:val="none" w:sz="0" w:space="0" w:color="auto"/>
            <w:left w:val="none" w:sz="0" w:space="0" w:color="auto"/>
            <w:bottom w:val="none" w:sz="0" w:space="0" w:color="auto"/>
            <w:right w:val="none" w:sz="0" w:space="0" w:color="auto"/>
          </w:divBdr>
        </w:div>
        <w:div w:id="351761606">
          <w:marLeft w:val="0"/>
          <w:marRight w:val="300"/>
          <w:marTop w:val="0"/>
          <w:marBottom w:val="0"/>
          <w:divBdr>
            <w:top w:val="none" w:sz="0" w:space="0" w:color="auto"/>
            <w:left w:val="none" w:sz="0" w:space="0" w:color="auto"/>
            <w:bottom w:val="none" w:sz="0" w:space="0" w:color="auto"/>
            <w:right w:val="none" w:sz="0" w:space="0" w:color="auto"/>
          </w:divBdr>
          <w:divsChild>
            <w:div w:id="346753625">
              <w:marLeft w:val="0"/>
              <w:marRight w:val="0"/>
              <w:marTop w:val="0"/>
              <w:marBottom w:val="0"/>
              <w:divBdr>
                <w:top w:val="none" w:sz="0" w:space="0" w:color="auto"/>
                <w:left w:val="none" w:sz="0" w:space="0" w:color="auto"/>
                <w:bottom w:val="none" w:sz="0" w:space="0" w:color="auto"/>
                <w:right w:val="none" w:sz="0" w:space="0" w:color="auto"/>
              </w:divBdr>
              <w:divsChild>
                <w:div w:id="79110156">
                  <w:marLeft w:val="0"/>
                  <w:marRight w:val="300"/>
                  <w:marTop w:val="0"/>
                  <w:marBottom w:val="0"/>
                  <w:divBdr>
                    <w:top w:val="none" w:sz="0" w:space="0" w:color="auto"/>
                    <w:left w:val="none" w:sz="0" w:space="0" w:color="auto"/>
                    <w:bottom w:val="none" w:sz="0" w:space="0" w:color="auto"/>
                    <w:right w:val="none" w:sz="0" w:space="0" w:color="auto"/>
                  </w:divBdr>
                </w:div>
                <w:div w:id="1685222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8325">
      <w:bodyDiv w:val="1"/>
      <w:marLeft w:val="0"/>
      <w:marRight w:val="0"/>
      <w:marTop w:val="0"/>
      <w:marBottom w:val="0"/>
      <w:divBdr>
        <w:top w:val="none" w:sz="0" w:space="0" w:color="auto"/>
        <w:left w:val="none" w:sz="0" w:space="0" w:color="auto"/>
        <w:bottom w:val="none" w:sz="0" w:space="0" w:color="auto"/>
        <w:right w:val="none" w:sz="0" w:space="0" w:color="auto"/>
      </w:divBdr>
    </w:div>
    <w:div w:id="2070493433">
      <w:bodyDiv w:val="1"/>
      <w:marLeft w:val="0"/>
      <w:marRight w:val="0"/>
      <w:marTop w:val="0"/>
      <w:marBottom w:val="0"/>
      <w:divBdr>
        <w:top w:val="none" w:sz="0" w:space="0" w:color="auto"/>
        <w:left w:val="none" w:sz="0" w:space="0" w:color="auto"/>
        <w:bottom w:val="none" w:sz="0" w:space="0" w:color="auto"/>
        <w:right w:val="none" w:sz="0" w:space="0" w:color="auto"/>
      </w:divBdr>
    </w:div>
    <w:div w:id="21422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young@l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submissions@lh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itiprogram.org/" TargetMode="External"/><Relationship Id="rId4" Type="http://schemas.openxmlformats.org/officeDocument/2006/relationships/webSettings" Target="webSettings.xml"/><Relationship Id="rId9" Type="http://schemas.openxmlformats.org/officeDocument/2006/relationships/hyperlink" Target="mailto:irbsubmissions@lh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Paul W :LRI Research</dc:creator>
  <cp:keywords/>
  <dc:description/>
  <cp:lastModifiedBy>Babcock Musick, Erin M :LRI Research</cp:lastModifiedBy>
  <cp:revision>3</cp:revision>
  <cp:lastPrinted>2020-08-27T23:13:00Z</cp:lastPrinted>
  <dcterms:created xsi:type="dcterms:W3CDTF">2023-11-14T22:28:00Z</dcterms:created>
  <dcterms:modified xsi:type="dcterms:W3CDTF">2024-06-03T23:27:00Z</dcterms:modified>
</cp:coreProperties>
</file>